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FF9B" w14:textId="78CE34DE" w:rsidR="007C01B3" w:rsidRPr="007E091D" w:rsidRDefault="00CE521F" w:rsidP="00EC5E02">
      <w:pPr>
        <w:pStyle w:val="berschrift1"/>
        <w:spacing w:before="240" w:line="360" w:lineRule="atLeast"/>
        <w:ind w:left="0" w:right="851"/>
        <w:jc w:val="both"/>
        <w:rPr>
          <w:rFonts w:ascii="Univers" w:hAnsi="Univers" w:cs="Arial"/>
          <w:sz w:val="30"/>
          <w:szCs w:val="30"/>
        </w:rPr>
      </w:pPr>
      <w:bookmarkStart w:id="0" w:name="_GoBack"/>
      <w:r w:rsidRPr="007E091D">
        <w:rPr>
          <w:rFonts w:ascii="Univers" w:hAnsi="Univers" w:cs="Arial"/>
          <w:sz w:val="30"/>
          <w:szCs w:val="30"/>
        </w:rPr>
        <w:t xml:space="preserve">Sport-Tec </w:t>
      </w:r>
      <w:r w:rsidR="00885957" w:rsidRPr="007E091D">
        <w:rPr>
          <w:rFonts w:ascii="Univers" w:hAnsi="Univers" w:cs="Arial"/>
          <w:sz w:val="30"/>
          <w:szCs w:val="30"/>
        </w:rPr>
        <w:t>erhält Award</w:t>
      </w:r>
      <w:r w:rsidR="002202F0" w:rsidRPr="007E091D">
        <w:rPr>
          <w:rFonts w:ascii="Univers" w:hAnsi="Univers" w:cs="Arial"/>
          <w:sz w:val="30"/>
          <w:szCs w:val="30"/>
        </w:rPr>
        <w:t xml:space="preserve"> </w:t>
      </w:r>
      <w:r w:rsidR="00885957" w:rsidRPr="007E091D">
        <w:rPr>
          <w:rFonts w:ascii="Univers" w:hAnsi="Univers" w:cs="Arial"/>
          <w:sz w:val="30"/>
          <w:szCs w:val="30"/>
        </w:rPr>
        <w:t>„</w:t>
      </w:r>
      <w:r w:rsidR="002202F0" w:rsidRPr="007E091D">
        <w:rPr>
          <w:rFonts w:ascii="Univers" w:hAnsi="Univers" w:cs="Arial"/>
          <w:sz w:val="30"/>
          <w:szCs w:val="30"/>
        </w:rPr>
        <w:t>Deutschlands Beste</w:t>
      </w:r>
      <w:r w:rsidR="00885957" w:rsidRPr="007E091D">
        <w:rPr>
          <w:rFonts w:ascii="Univers" w:hAnsi="Univers" w:cs="Arial"/>
          <w:sz w:val="30"/>
          <w:szCs w:val="30"/>
        </w:rPr>
        <w:t xml:space="preserve"> Online-Shops 2020“</w:t>
      </w:r>
    </w:p>
    <w:bookmarkEnd w:id="0"/>
    <w:p w14:paraId="6F5CB665" w14:textId="77777777" w:rsidR="007A7CE2" w:rsidRPr="007A7CE2" w:rsidRDefault="007A7CE2" w:rsidP="007A7CE2"/>
    <w:p w14:paraId="52CE3FC5" w14:textId="4BEE6058" w:rsidR="005F5E94" w:rsidRPr="00946F7E" w:rsidRDefault="00CE521F" w:rsidP="00946F7E">
      <w:pPr>
        <w:spacing w:line="360" w:lineRule="atLeast"/>
        <w:ind w:right="851"/>
        <w:jc w:val="both"/>
        <w:rPr>
          <w:rFonts w:ascii="Univers" w:hAnsi="Univers" w:cs="Arial"/>
          <w:b/>
          <w:sz w:val="22"/>
          <w:szCs w:val="22"/>
        </w:rPr>
      </w:pPr>
      <w:r w:rsidRPr="00946F7E">
        <w:rPr>
          <w:rFonts w:ascii="Univers" w:hAnsi="Univers" w:cs="Arial"/>
          <w:b/>
          <w:sz w:val="22"/>
          <w:szCs w:val="22"/>
        </w:rPr>
        <w:t xml:space="preserve">Europaweit führender Versandhändler im Physio- und Fitnesssektor </w:t>
      </w:r>
      <w:r w:rsidR="00F66D19" w:rsidRPr="00946F7E">
        <w:rPr>
          <w:rFonts w:ascii="Univers" w:hAnsi="Univers" w:cs="Arial"/>
          <w:b/>
          <w:sz w:val="22"/>
          <w:szCs w:val="22"/>
        </w:rPr>
        <w:t xml:space="preserve">gehört </w:t>
      </w:r>
      <w:r w:rsidR="00FE3A6A">
        <w:rPr>
          <w:rFonts w:ascii="Univers" w:hAnsi="Univers" w:cs="Arial"/>
          <w:b/>
          <w:sz w:val="22"/>
          <w:szCs w:val="22"/>
        </w:rPr>
        <w:t xml:space="preserve">in der Kategorie „Sportgeräte“ </w:t>
      </w:r>
      <w:r w:rsidR="00F66D19" w:rsidRPr="00946F7E">
        <w:rPr>
          <w:rFonts w:ascii="Univers" w:hAnsi="Univers" w:cs="Arial"/>
          <w:b/>
          <w:sz w:val="22"/>
          <w:szCs w:val="22"/>
        </w:rPr>
        <w:t xml:space="preserve">zu den Siegern in </w:t>
      </w:r>
      <w:r w:rsidR="00194F33">
        <w:rPr>
          <w:rFonts w:ascii="Univers" w:hAnsi="Univers" w:cs="Arial"/>
          <w:b/>
          <w:sz w:val="22"/>
          <w:szCs w:val="22"/>
        </w:rPr>
        <w:t>Verbraucherbefragung</w:t>
      </w:r>
      <w:r w:rsidR="00F66D19" w:rsidRPr="00946F7E">
        <w:rPr>
          <w:rFonts w:ascii="Univers" w:hAnsi="Univers" w:cs="Arial"/>
          <w:b/>
          <w:sz w:val="22"/>
          <w:szCs w:val="22"/>
        </w:rPr>
        <w:t xml:space="preserve"> von Deutschem Institut für Service-Qualität (DISQ) und Nachrichtensender ntv</w:t>
      </w:r>
    </w:p>
    <w:p w14:paraId="1E2DB509" w14:textId="77777777" w:rsidR="00AE5B59" w:rsidRPr="007A7CE2" w:rsidRDefault="00AE5B59" w:rsidP="00AE5B59"/>
    <w:p w14:paraId="4F68754B" w14:textId="7490D780" w:rsidR="00D57C37" w:rsidRDefault="00B30087" w:rsidP="00D57C37">
      <w:pPr>
        <w:spacing w:before="120" w:line="360" w:lineRule="atLeast"/>
        <w:ind w:left="1531" w:right="851" w:firstLine="567"/>
        <w:jc w:val="both"/>
        <w:rPr>
          <w:rFonts w:ascii="Univers" w:hAnsi="Univers" w:cs="Arial"/>
          <w:sz w:val="22"/>
          <w:szCs w:val="22"/>
        </w:rPr>
      </w:pPr>
      <w:r w:rsidRPr="00206F77">
        <w:rPr>
          <w:rFonts w:ascii="Univers" w:hAnsi="Univers" w:cs="Arial"/>
          <w:b/>
          <w:bCs/>
          <w:sz w:val="22"/>
          <w:szCs w:val="22"/>
        </w:rPr>
        <w:t xml:space="preserve">Pirmasens, </w:t>
      </w:r>
      <w:r w:rsidR="008E255B">
        <w:rPr>
          <w:rFonts w:ascii="Univers" w:hAnsi="Univers" w:cs="Arial"/>
          <w:b/>
          <w:bCs/>
          <w:sz w:val="22"/>
          <w:szCs w:val="22"/>
        </w:rPr>
        <w:t>9</w:t>
      </w:r>
      <w:r w:rsidR="006668F9" w:rsidRPr="00206F77">
        <w:rPr>
          <w:rFonts w:ascii="Univers" w:hAnsi="Univers" w:cs="Arial"/>
          <w:b/>
          <w:bCs/>
          <w:sz w:val="22"/>
          <w:szCs w:val="22"/>
        </w:rPr>
        <w:t>.</w:t>
      </w:r>
      <w:r w:rsidR="002614B5" w:rsidRPr="00206F77">
        <w:rPr>
          <w:rFonts w:ascii="Univers" w:hAnsi="Univers" w:cs="Arial"/>
          <w:b/>
          <w:bCs/>
          <w:sz w:val="22"/>
          <w:szCs w:val="22"/>
        </w:rPr>
        <w:t xml:space="preserve"> </w:t>
      </w:r>
      <w:r w:rsidR="002202F0">
        <w:rPr>
          <w:rFonts w:ascii="Univers" w:hAnsi="Univers" w:cs="Arial"/>
          <w:b/>
          <w:bCs/>
          <w:sz w:val="22"/>
          <w:szCs w:val="22"/>
        </w:rPr>
        <w:t xml:space="preserve">Oktober </w:t>
      </w:r>
      <w:r w:rsidRPr="00206F77">
        <w:rPr>
          <w:rFonts w:ascii="Univers" w:hAnsi="Univers" w:cs="Arial"/>
          <w:b/>
          <w:bCs/>
          <w:sz w:val="22"/>
          <w:szCs w:val="22"/>
        </w:rPr>
        <w:t>20</w:t>
      </w:r>
      <w:r w:rsidR="002614B5" w:rsidRPr="00206F77">
        <w:rPr>
          <w:rFonts w:ascii="Univers" w:hAnsi="Univers" w:cs="Arial"/>
          <w:b/>
          <w:bCs/>
          <w:sz w:val="22"/>
          <w:szCs w:val="22"/>
        </w:rPr>
        <w:t>20</w:t>
      </w:r>
      <w:r w:rsidR="00CC4299" w:rsidRPr="00206F77">
        <w:rPr>
          <w:rFonts w:ascii="Univers" w:hAnsi="Univers" w:cs="Arial"/>
          <w:sz w:val="22"/>
          <w:szCs w:val="22"/>
        </w:rPr>
        <w:t>.</w:t>
      </w:r>
      <w:r w:rsidR="003B0147" w:rsidRPr="00206F77">
        <w:rPr>
          <w:rFonts w:ascii="Univers" w:hAnsi="Univers" w:cs="Arial"/>
          <w:sz w:val="22"/>
          <w:szCs w:val="22"/>
        </w:rPr>
        <w:t xml:space="preserve"> </w:t>
      </w:r>
      <w:r w:rsidR="0002192D">
        <w:rPr>
          <w:rFonts w:ascii="Univers" w:hAnsi="Univers" w:cs="Arial"/>
          <w:sz w:val="22"/>
          <w:szCs w:val="22"/>
        </w:rPr>
        <w:t xml:space="preserve">Wenn es um </w:t>
      </w:r>
      <w:r w:rsidR="00F32AB2">
        <w:rPr>
          <w:rFonts w:ascii="Univers" w:hAnsi="Univers" w:cs="Arial"/>
          <w:sz w:val="22"/>
          <w:szCs w:val="22"/>
        </w:rPr>
        <w:t>optimale Leistungen</w:t>
      </w:r>
      <w:r w:rsidR="002D5F4B">
        <w:rPr>
          <w:rFonts w:ascii="Univers" w:hAnsi="Univers" w:cs="Arial"/>
          <w:sz w:val="22"/>
          <w:szCs w:val="22"/>
        </w:rPr>
        <w:t>, Transparenz und Kundennähe</w:t>
      </w:r>
      <w:r w:rsidR="00F32AB2">
        <w:rPr>
          <w:rFonts w:ascii="Univers" w:hAnsi="Univers" w:cs="Arial"/>
          <w:sz w:val="22"/>
          <w:szCs w:val="22"/>
        </w:rPr>
        <w:t xml:space="preserve"> für Online-Shopper</w:t>
      </w:r>
      <w:r w:rsidR="0002192D">
        <w:rPr>
          <w:rFonts w:ascii="Univers" w:hAnsi="Univers" w:cs="Arial"/>
          <w:sz w:val="22"/>
          <w:szCs w:val="22"/>
        </w:rPr>
        <w:t xml:space="preserve"> geht, nimmt d</w:t>
      </w:r>
      <w:r w:rsidR="008A45C1">
        <w:rPr>
          <w:rFonts w:ascii="Univers" w:hAnsi="Univers" w:cs="Arial"/>
          <w:sz w:val="22"/>
          <w:szCs w:val="22"/>
        </w:rPr>
        <w:t xml:space="preserve">ie </w:t>
      </w:r>
      <w:r w:rsidR="008A45C1" w:rsidRPr="00206F77">
        <w:rPr>
          <w:rFonts w:ascii="Univers" w:hAnsi="Univers" w:cs="Arial"/>
          <w:sz w:val="22"/>
          <w:szCs w:val="22"/>
        </w:rPr>
        <w:t>Sport-Tec GmbH Physio &amp; Fitness</w:t>
      </w:r>
      <w:r w:rsidR="00893AA9">
        <w:rPr>
          <w:rFonts w:ascii="Univers" w:hAnsi="Univers" w:cs="Arial"/>
          <w:sz w:val="22"/>
          <w:szCs w:val="22"/>
        </w:rPr>
        <w:t xml:space="preserve"> </w:t>
      </w:r>
      <w:r w:rsidR="0002192D">
        <w:rPr>
          <w:rFonts w:ascii="Univers" w:hAnsi="Univers" w:cs="Arial"/>
          <w:sz w:val="22"/>
          <w:szCs w:val="22"/>
        </w:rPr>
        <w:t xml:space="preserve">aus Pirmasens eine Spitzenposition ein. Dies ist das Ergebnis </w:t>
      </w:r>
      <w:r w:rsidR="005649FD">
        <w:rPr>
          <w:rFonts w:ascii="Univers" w:hAnsi="Univers" w:cs="Arial"/>
          <w:sz w:val="22"/>
          <w:szCs w:val="22"/>
        </w:rPr>
        <w:t>der</w:t>
      </w:r>
      <w:r w:rsidR="0002192D">
        <w:rPr>
          <w:rFonts w:ascii="Univers" w:hAnsi="Univers" w:cs="Arial"/>
          <w:sz w:val="22"/>
          <w:szCs w:val="22"/>
        </w:rPr>
        <w:t xml:space="preserve"> </w:t>
      </w:r>
      <w:r w:rsidR="00A24C4F">
        <w:rPr>
          <w:rFonts w:ascii="Univers" w:hAnsi="Univers" w:cs="Arial"/>
          <w:sz w:val="22"/>
          <w:szCs w:val="22"/>
        </w:rPr>
        <w:t xml:space="preserve">vom </w:t>
      </w:r>
      <w:r w:rsidR="00A24C4F" w:rsidRPr="00A24C4F">
        <w:rPr>
          <w:rFonts w:ascii="Univers" w:hAnsi="Univers" w:cs="Arial"/>
          <w:sz w:val="22"/>
          <w:szCs w:val="22"/>
        </w:rPr>
        <w:t>Deutsche</w:t>
      </w:r>
      <w:r w:rsidR="009810A3">
        <w:rPr>
          <w:rFonts w:ascii="Univers" w:hAnsi="Univers" w:cs="Arial"/>
          <w:sz w:val="22"/>
          <w:szCs w:val="22"/>
        </w:rPr>
        <w:t>n</w:t>
      </w:r>
      <w:r w:rsidR="00A24C4F" w:rsidRPr="00A24C4F">
        <w:rPr>
          <w:rFonts w:ascii="Univers" w:hAnsi="Univers" w:cs="Arial"/>
          <w:sz w:val="22"/>
          <w:szCs w:val="22"/>
        </w:rPr>
        <w:t xml:space="preserve"> Institut für Service-Qualität (DISQ) und </w:t>
      </w:r>
      <w:r w:rsidR="00A24C4F">
        <w:rPr>
          <w:rFonts w:ascii="Univers" w:hAnsi="Univers" w:cs="Arial"/>
          <w:sz w:val="22"/>
          <w:szCs w:val="22"/>
        </w:rPr>
        <w:t xml:space="preserve">dem </w:t>
      </w:r>
      <w:r w:rsidR="00A24C4F" w:rsidRPr="00A24C4F">
        <w:rPr>
          <w:rFonts w:ascii="Univers" w:hAnsi="Univers" w:cs="Arial"/>
          <w:sz w:val="22"/>
          <w:szCs w:val="22"/>
        </w:rPr>
        <w:t>Nachrichtensender ntv</w:t>
      </w:r>
      <w:r w:rsidR="00A24C4F">
        <w:rPr>
          <w:rFonts w:ascii="Univers" w:hAnsi="Univers" w:cs="Arial"/>
          <w:sz w:val="22"/>
          <w:szCs w:val="22"/>
        </w:rPr>
        <w:t xml:space="preserve"> durchgeführten </w:t>
      </w:r>
      <w:r w:rsidR="0002192D">
        <w:rPr>
          <w:rFonts w:ascii="Univers" w:hAnsi="Univers" w:cs="Arial"/>
          <w:sz w:val="22"/>
          <w:szCs w:val="22"/>
        </w:rPr>
        <w:t>bevölkerungsrepräsentative</w:t>
      </w:r>
      <w:r w:rsidR="00A24C4F">
        <w:rPr>
          <w:rFonts w:ascii="Univers" w:hAnsi="Univers" w:cs="Arial"/>
          <w:sz w:val="22"/>
          <w:szCs w:val="22"/>
        </w:rPr>
        <w:t>n</w:t>
      </w:r>
      <w:r w:rsidR="0002192D">
        <w:rPr>
          <w:rFonts w:ascii="Univers" w:hAnsi="Univers" w:cs="Arial"/>
          <w:sz w:val="22"/>
          <w:szCs w:val="22"/>
        </w:rPr>
        <w:t xml:space="preserve"> Umfrage </w:t>
      </w:r>
      <w:r w:rsidR="005649FD" w:rsidRPr="005649FD">
        <w:rPr>
          <w:rFonts w:ascii="Univers" w:hAnsi="Univers" w:cs="Arial"/>
          <w:sz w:val="22"/>
          <w:szCs w:val="22"/>
        </w:rPr>
        <w:t>„Deutschlands Beste Online-Shops 2020“</w:t>
      </w:r>
      <w:r w:rsidR="00A24C4F">
        <w:rPr>
          <w:rFonts w:ascii="Univers" w:hAnsi="Univers" w:cs="Arial"/>
          <w:sz w:val="22"/>
          <w:szCs w:val="22"/>
        </w:rPr>
        <w:t>.</w:t>
      </w:r>
    </w:p>
    <w:p w14:paraId="49C2CD1A" w14:textId="25F2C61B" w:rsidR="008A45C1" w:rsidRDefault="00F32AB2" w:rsidP="00D57C37">
      <w:pPr>
        <w:spacing w:before="60" w:line="360" w:lineRule="atLeast"/>
        <w:ind w:left="1531" w:right="851" w:firstLine="567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 xml:space="preserve">Hierfür wurden rund 50.000 Kundenmeinungen </w:t>
      </w:r>
      <w:r w:rsidR="00886689">
        <w:rPr>
          <w:rFonts w:ascii="Univers" w:hAnsi="Univers" w:cs="Arial"/>
          <w:sz w:val="22"/>
          <w:szCs w:val="22"/>
        </w:rPr>
        <w:t xml:space="preserve">in </w:t>
      </w:r>
      <w:r w:rsidR="00D57C37">
        <w:rPr>
          <w:rFonts w:ascii="Univers" w:hAnsi="Univers" w:cs="Arial"/>
          <w:sz w:val="22"/>
          <w:szCs w:val="22"/>
        </w:rPr>
        <w:t xml:space="preserve">insgesamt </w:t>
      </w:r>
      <w:r w:rsidR="00886689">
        <w:rPr>
          <w:rFonts w:ascii="Univers" w:hAnsi="Univers" w:cs="Arial"/>
          <w:sz w:val="22"/>
          <w:szCs w:val="22"/>
        </w:rPr>
        <w:t xml:space="preserve">61 Kategorien </w:t>
      </w:r>
      <w:r w:rsidR="00453A3B">
        <w:rPr>
          <w:rFonts w:ascii="Univers" w:hAnsi="Univers" w:cs="Arial"/>
          <w:sz w:val="22"/>
          <w:szCs w:val="22"/>
        </w:rPr>
        <w:t>analysiert</w:t>
      </w:r>
      <w:r w:rsidR="00886689">
        <w:rPr>
          <w:rFonts w:ascii="Univers" w:hAnsi="Univers" w:cs="Arial"/>
          <w:sz w:val="22"/>
          <w:szCs w:val="22"/>
        </w:rPr>
        <w:t>. In der Kategorie „Sportgeräte“</w:t>
      </w:r>
      <w:r w:rsidR="00FE3A6A">
        <w:rPr>
          <w:rFonts w:ascii="Univers" w:hAnsi="Univers" w:cs="Arial"/>
          <w:sz w:val="22"/>
          <w:szCs w:val="22"/>
        </w:rPr>
        <w:t xml:space="preserve"> </w:t>
      </w:r>
      <w:r w:rsidR="00122AC8">
        <w:rPr>
          <w:rFonts w:ascii="Univers" w:hAnsi="Univers" w:cs="Arial"/>
          <w:sz w:val="22"/>
          <w:szCs w:val="22"/>
        </w:rPr>
        <w:t>konnten</w:t>
      </w:r>
      <w:r w:rsidR="00F0323A">
        <w:rPr>
          <w:rFonts w:ascii="Univers" w:hAnsi="Univers" w:cs="Arial"/>
          <w:sz w:val="22"/>
          <w:szCs w:val="22"/>
        </w:rPr>
        <w:t xml:space="preserve"> </w:t>
      </w:r>
      <w:r w:rsidR="004B6C05">
        <w:rPr>
          <w:rFonts w:ascii="Univers" w:hAnsi="Univers" w:cs="Arial"/>
          <w:sz w:val="22"/>
          <w:szCs w:val="22"/>
        </w:rPr>
        <w:t>die Teil</w:t>
      </w:r>
      <w:r w:rsidR="00D57C37">
        <w:rPr>
          <w:rFonts w:ascii="Univers" w:hAnsi="Univers" w:cs="Arial"/>
          <w:sz w:val="22"/>
          <w:szCs w:val="22"/>
        </w:rPr>
        <w:softHyphen/>
      </w:r>
      <w:r w:rsidR="004B6C05">
        <w:rPr>
          <w:rFonts w:ascii="Univers" w:hAnsi="Univers" w:cs="Arial"/>
          <w:sz w:val="22"/>
          <w:szCs w:val="22"/>
        </w:rPr>
        <w:t xml:space="preserve">nehmer </w:t>
      </w:r>
      <w:r w:rsidR="00122AC8">
        <w:rPr>
          <w:rFonts w:ascii="Univers" w:hAnsi="Univers" w:cs="Arial"/>
          <w:sz w:val="22"/>
          <w:szCs w:val="22"/>
        </w:rPr>
        <w:t xml:space="preserve">ihre </w:t>
      </w:r>
      <w:r w:rsidR="003348B5">
        <w:rPr>
          <w:rFonts w:ascii="Univers" w:hAnsi="Univers" w:cs="Arial"/>
          <w:sz w:val="22"/>
          <w:szCs w:val="22"/>
        </w:rPr>
        <w:t>Zufriedenheit</w:t>
      </w:r>
      <w:r w:rsidR="004B6C05">
        <w:rPr>
          <w:rFonts w:ascii="Univers" w:hAnsi="Univers" w:cs="Arial"/>
          <w:sz w:val="22"/>
          <w:szCs w:val="22"/>
        </w:rPr>
        <w:t xml:space="preserve"> </w:t>
      </w:r>
      <w:r w:rsidR="00122AC8">
        <w:rPr>
          <w:rFonts w:ascii="Univers" w:hAnsi="Univers" w:cs="Arial"/>
          <w:sz w:val="22"/>
          <w:szCs w:val="22"/>
        </w:rPr>
        <w:t xml:space="preserve">bewerten </w:t>
      </w:r>
      <w:r w:rsidR="004B6C05">
        <w:rPr>
          <w:rFonts w:ascii="Univers" w:hAnsi="Univers" w:cs="Arial"/>
          <w:sz w:val="22"/>
          <w:szCs w:val="22"/>
        </w:rPr>
        <w:t xml:space="preserve">in </w:t>
      </w:r>
      <w:r w:rsidR="00C20E7E">
        <w:rPr>
          <w:rFonts w:ascii="Univers" w:hAnsi="Univers" w:cs="Arial"/>
          <w:sz w:val="22"/>
          <w:szCs w:val="22"/>
        </w:rPr>
        <w:t xml:space="preserve">Bezug auf </w:t>
      </w:r>
      <w:r w:rsidR="00A12CBA">
        <w:rPr>
          <w:rFonts w:ascii="Univers" w:hAnsi="Univers" w:cs="Arial"/>
          <w:sz w:val="22"/>
          <w:szCs w:val="22"/>
        </w:rPr>
        <w:t xml:space="preserve">die sechs elementaren Leistungsbereiche </w:t>
      </w:r>
      <w:r w:rsidR="006E3C33">
        <w:rPr>
          <w:rFonts w:ascii="Univers" w:hAnsi="Univers" w:cs="Arial"/>
          <w:sz w:val="22"/>
          <w:szCs w:val="22"/>
        </w:rPr>
        <w:t>Preis-Leistungs-Verhältnis, Angebot, Kundenservice, Internetauftritt</w:t>
      </w:r>
      <w:r w:rsidR="008441DA">
        <w:rPr>
          <w:rFonts w:ascii="Univers" w:hAnsi="Univers" w:cs="Arial"/>
          <w:sz w:val="22"/>
          <w:szCs w:val="22"/>
        </w:rPr>
        <w:t>, Versand und Rücksendung sowie Bestell- und Zahlungs</w:t>
      </w:r>
      <w:r w:rsidR="00D57C37">
        <w:rPr>
          <w:rFonts w:ascii="Univers" w:hAnsi="Univers" w:cs="Arial"/>
          <w:sz w:val="22"/>
          <w:szCs w:val="22"/>
        </w:rPr>
        <w:softHyphen/>
      </w:r>
      <w:r w:rsidR="008441DA">
        <w:rPr>
          <w:rFonts w:ascii="Univers" w:hAnsi="Univers" w:cs="Arial"/>
          <w:sz w:val="22"/>
          <w:szCs w:val="22"/>
        </w:rPr>
        <w:t>bedingungen</w:t>
      </w:r>
      <w:r w:rsidR="00122AC8">
        <w:rPr>
          <w:rFonts w:ascii="Univers" w:hAnsi="Univers" w:cs="Arial"/>
          <w:sz w:val="22"/>
          <w:szCs w:val="22"/>
        </w:rPr>
        <w:t xml:space="preserve"> –</w:t>
      </w:r>
      <w:r w:rsidR="003441A7">
        <w:rPr>
          <w:rFonts w:ascii="Univers" w:hAnsi="Univers" w:cs="Arial"/>
          <w:sz w:val="22"/>
          <w:szCs w:val="22"/>
        </w:rPr>
        <w:t xml:space="preserve"> operationalisiert mit mehr als 50 Unterkriterien</w:t>
      </w:r>
      <w:r w:rsidR="008441DA">
        <w:rPr>
          <w:rFonts w:ascii="Univers" w:hAnsi="Univers" w:cs="Arial"/>
          <w:sz w:val="22"/>
          <w:szCs w:val="22"/>
        </w:rPr>
        <w:t xml:space="preserve">. </w:t>
      </w:r>
      <w:r w:rsidR="00F0323A">
        <w:rPr>
          <w:rFonts w:ascii="Univers" w:hAnsi="Univers" w:cs="Arial"/>
          <w:sz w:val="22"/>
          <w:szCs w:val="22"/>
        </w:rPr>
        <w:t xml:space="preserve">Als </w:t>
      </w:r>
      <w:r w:rsidR="00F0323A" w:rsidRPr="00206F77">
        <w:rPr>
          <w:rFonts w:ascii="Univers" w:hAnsi="Univers" w:cs="Arial"/>
          <w:sz w:val="22"/>
          <w:szCs w:val="22"/>
        </w:rPr>
        <w:t>europa</w:t>
      </w:r>
      <w:r w:rsidR="00D57C37">
        <w:rPr>
          <w:rFonts w:ascii="Univers" w:hAnsi="Univers" w:cs="Arial"/>
          <w:sz w:val="22"/>
          <w:szCs w:val="22"/>
        </w:rPr>
        <w:softHyphen/>
      </w:r>
      <w:r w:rsidR="00F0323A" w:rsidRPr="00206F77">
        <w:rPr>
          <w:rFonts w:ascii="Univers" w:hAnsi="Univers" w:cs="Arial"/>
          <w:sz w:val="22"/>
          <w:szCs w:val="22"/>
        </w:rPr>
        <w:t>weit führende</w:t>
      </w:r>
      <w:r w:rsidR="00F0323A">
        <w:rPr>
          <w:rFonts w:ascii="Univers" w:hAnsi="Univers" w:cs="Arial"/>
          <w:sz w:val="22"/>
          <w:szCs w:val="22"/>
        </w:rPr>
        <w:t>r</w:t>
      </w:r>
      <w:r w:rsidR="00F0323A" w:rsidRPr="00206F77">
        <w:rPr>
          <w:rFonts w:ascii="Univers" w:hAnsi="Univers" w:cs="Arial"/>
          <w:sz w:val="22"/>
          <w:szCs w:val="22"/>
        </w:rPr>
        <w:t xml:space="preserve"> Versandhändler für den Physio- und Fitnesssekt</w:t>
      </w:r>
      <w:r w:rsidR="00F0323A">
        <w:rPr>
          <w:rFonts w:ascii="Univers" w:hAnsi="Univers" w:cs="Arial"/>
          <w:sz w:val="22"/>
          <w:szCs w:val="22"/>
        </w:rPr>
        <w:t xml:space="preserve">or erzielte </w:t>
      </w:r>
      <w:r w:rsidR="00F0323A" w:rsidRPr="00206F77">
        <w:rPr>
          <w:rFonts w:ascii="Univers" w:hAnsi="Univers" w:cs="Arial"/>
          <w:sz w:val="22"/>
          <w:szCs w:val="22"/>
        </w:rPr>
        <w:t xml:space="preserve">Sport-Tec </w:t>
      </w:r>
      <w:r w:rsidR="00F0323A">
        <w:rPr>
          <w:rFonts w:ascii="Univers" w:hAnsi="Univers" w:cs="Arial"/>
          <w:sz w:val="22"/>
          <w:szCs w:val="22"/>
        </w:rPr>
        <w:t>dabei unter insgesamt zehn Anbietern in der Einzelauswertung</w:t>
      </w:r>
      <w:r w:rsidR="00236F98" w:rsidRPr="00236F98">
        <w:rPr>
          <w:rFonts w:ascii="Univers" w:hAnsi="Univers" w:cs="Arial"/>
          <w:sz w:val="22"/>
          <w:szCs w:val="22"/>
        </w:rPr>
        <w:t xml:space="preserve"> </w:t>
      </w:r>
      <w:r w:rsidR="00236F98">
        <w:rPr>
          <w:rFonts w:ascii="Univers" w:hAnsi="Univers" w:cs="Arial"/>
          <w:sz w:val="22"/>
          <w:szCs w:val="22"/>
        </w:rPr>
        <w:t>den hervorragenden dritten Platz</w:t>
      </w:r>
      <w:r w:rsidR="003348B5">
        <w:rPr>
          <w:rFonts w:ascii="Univers" w:hAnsi="Univers" w:cs="Arial"/>
          <w:sz w:val="22"/>
          <w:szCs w:val="22"/>
        </w:rPr>
        <w:t xml:space="preserve">. </w:t>
      </w:r>
      <w:r w:rsidR="00A12CBA">
        <w:rPr>
          <w:rFonts w:ascii="Univers" w:hAnsi="Univers" w:cs="Arial"/>
          <w:sz w:val="22"/>
          <w:szCs w:val="22"/>
        </w:rPr>
        <w:t xml:space="preserve">Bei </w:t>
      </w:r>
      <w:r w:rsidR="00C20E7E">
        <w:rPr>
          <w:rFonts w:ascii="Univers" w:hAnsi="Univers" w:cs="Arial"/>
          <w:sz w:val="22"/>
          <w:szCs w:val="22"/>
        </w:rPr>
        <w:t xml:space="preserve">Versand und Rücksendung </w:t>
      </w:r>
      <w:r w:rsidR="003348B5">
        <w:rPr>
          <w:rFonts w:ascii="Univers" w:hAnsi="Univers" w:cs="Arial"/>
          <w:sz w:val="22"/>
          <w:szCs w:val="22"/>
        </w:rPr>
        <w:t>liegt das Unternehmen sogar auf Platz 1.</w:t>
      </w:r>
    </w:p>
    <w:p w14:paraId="3AB436C8" w14:textId="6DA6B23A" w:rsidR="006808B2" w:rsidRDefault="006808B2" w:rsidP="00D57C37">
      <w:pPr>
        <w:spacing w:before="60" w:line="360" w:lineRule="atLeast"/>
        <w:ind w:left="1531" w:right="851" w:firstLine="567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„</w:t>
      </w:r>
      <w:r w:rsidR="000207AF">
        <w:rPr>
          <w:rFonts w:ascii="Univers" w:hAnsi="Univers" w:cs="Arial"/>
          <w:sz w:val="22"/>
          <w:szCs w:val="22"/>
        </w:rPr>
        <w:t>Online-Shopping boomt</w:t>
      </w:r>
      <w:r w:rsidR="002D5F4B">
        <w:rPr>
          <w:rFonts w:ascii="Univers" w:hAnsi="Univers" w:cs="Arial"/>
          <w:sz w:val="22"/>
          <w:szCs w:val="22"/>
        </w:rPr>
        <w:t xml:space="preserve">, </w:t>
      </w:r>
      <w:r w:rsidR="0004448C">
        <w:rPr>
          <w:rFonts w:ascii="Univers" w:hAnsi="Univers" w:cs="Arial"/>
          <w:sz w:val="22"/>
          <w:szCs w:val="22"/>
        </w:rPr>
        <w:t xml:space="preserve">zumal </w:t>
      </w:r>
      <w:r w:rsidR="007C6C0D">
        <w:rPr>
          <w:rFonts w:ascii="Univers" w:hAnsi="Univers" w:cs="Arial"/>
          <w:sz w:val="22"/>
          <w:szCs w:val="22"/>
        </w:rPr>
        <w:t xml:space="preserve">in Zeiten </w:t>
      </w:r>
      <w:r w:rsidR="000207AF">
        <w:rPr>
          <w:rFonts w:ascii="Univers" w:hAnsi="Univers" w:cs="Arial"/>
          <w:sz w:val="22"/>
          <w:szCs w:val="22"/>
        </w:rPr>
        <w:t>der Corona-Pandemie.</w:t>
      </w:r>
      <w:r>
        <w:rPr>
          <w:rFonts w:ascii="Univers" w:hAnsi="Univers" w:cs="Arial"/>
          <w:sz w:val="22"/>
          <w:szCs w:val="22"/>
        </w:rPr>
        <w:t xml:space="preserve"> Für die Verbraucher ist es aber oft schwierig zu wissen, welcher Online-Shop ihnen optimale Leistungen</w:t>
      </w:r>
      <w:r w:rsidR="00030E3B">
        <w:rPr>
          <w:rFonts w:ascii="Univers" w:hAnsi="Univers" w:cs="Arial"/>
          <w:sz w:val="22"/>
          <w:szCs w:val="22"/>
        </w:rPr>
        <w:t xml:space="preserve"> und Qualität</w:t>
      </w:r>
      <w:r>
        <w:rPr>
          <w:rFonts w:ascii="Univers" w:hAnsi="Univers" w:cs="Arial"/>
          <w:sz w:val="22"/>
          <w:szCs w:val="22"/>
        </w:rPr>
        <w:t xml:space="preserve"> bietet. </w:t>
      </w:r>
      <w:r w:rsidR="00030E3B">
        <w:rPr>
          <w:rFonts w:ascii="Univers" w:hAnsi="Univers" w:cs="Arial"/>
          <w:sz w:val="22"/>
          <w:szCs w:val="22"/>
        </w:rPr>
        <w:t>Wir freuen uns daher</w:t>
      </w:r>
      <w:r w:rsidR="003C62C1">
        <w:rPr>
          <w:rFonts w:ascii="Univers" w:hAnsi="Univers" w:cs="Arial"/>
          <w:sz w:val="22"/>
          <w:szCs w:val="22"/>
        </w:rPr>
        <w:t xml:space="preserve"> sehr über </w:t>
      </w:r>
      <w:r w:rsidR="007E091D">
        <w:rPr>
          <w:rFonts w:ascii="Univers" w:hAnsi="Univers" w:cs="Arial"/>
          <w:sz w:val="22"/>
          <w:szCs w:val="22"/>
        </w:rPr>
        <w:t xml:space="preserve">die </w:t>
      </w:r>
      <w:r w:rsidR="003C62C1">
        <w:rPr>
          <w:rFonts w:ascii="Univers" w:hAnsi="Univers" w:cs="Arial"/>
          <w:sz w:val="22"/>
          <w:szCs w:val="22"/>
        </w:rPr>
        <w:t>Auszeichnung</w:t>
      </w:r>
      <w:r w:rsidR="00853896">
        <w:rPr>
          <w:rFonts w:ascii="Univers" w:hAnsi="Univers" w:cs="Arial"/>
          <w:sz w:val="22"/>
          <w:szCs w:val="22"/>
        </w:rPr>
        <w:t xml:space="preserve"> </w:t>
      </w:r>
      <w:r w:rsidR="00A76149">
        <w:rPr>
          <w:rFonts w:ascii="Univers" w:hAnsi="Univers" w:cs="Arial"/>
          <w:sz w:val="22"/>
          <w:szCs w:val="22"/>
        </w:rPr>
        <w:t>und dies aus gleich zwei</w:t>
      </w:r>
      <w:r w:rsidR="00B618E0">
        <w:rPr>
          <w:rFonts w:ascii="Univers" w:hAnsi="Univers" w:cs="Arial"/>
          <w:sz w:val="22"/>
          <w:szCs w:val="22"/>
        </w:rPr>
        <w:t xml:space="preserve"> wichtigen </w:t>
      </w:r>
      <w:r w:rsidR="00A76149">
        <w:rPr>
          <w:rFonts w:ascii="Univers" w:hAnsi="Univers" w:cs="Arial"/>
          <w:sz w:val="22"/>
          <w:szCs w:val="22"/>
        </w:rPr>
        <w:t>Gründen</w:t>
      </w:r>
      <w:r w:rsidR="007E091D">
        <w:rPr>
          <w:rFonts w:ascii="Univers" w:hAnsi="Univers" w:cs="Arial"/>
          <w:sz w:val="22"/>
          <w:szCs w:val="22"/>
        </w:rPr>
        <w:t>:</w:t>
      </w:r>
      <w:r w:rsidR="00A76149">
        <w:rPr>
          <w:rFonts w:ascii="Univers" w:hAnsi="Univers" w:cs="Arial"/>
          <w:sz w:val="22"/>
          <w:szCs w:val="22"/>
        </w:rPr>
        <w:t xml:space="preserve"> Zum einen bestätigt uns das Ergebnis der Umfrage </w:t>
      </w:r>
      <w:r w:rsidR="0090317A">
        <w:rPr>
          <w:rFonts w:ascii="Univers" w:hAnsi="Univers" w:cs="Arial"/>
          <w:sz w:val="22"/>
          <w:szCs w:val="22"/>
        </w:rPr>
        <w:t>die große</w:t>
      </w:r>
      <w:r w:rsidR="00A76149">
        <w:rPr>
          <w:rFonts w:ascii="Univers" w:hAnsi="Univers" w:cs="Arial"/>
          <w:sz w:val="22"/>
          <w:szCs w:val="22"/>
        </w:rPr>
        <w:t xml:space="preserve"> Zufriedenheit</w:t>
      </w:r>
      <w:r w:rsidR="005C7C21">
        <w:rPr>
          <w:rFonts w:ascii="Univers" w:hAnsi="Univers" w:cs="Arial"/>
          <w:sz w:val="22"/>
          <w:szCs w:val="22"/>
        </w:rPr>
        <w:t xml:space="preserve"> der Kunden mit </w:t>
      </w:r>
      <w:r w:rsidR="007E091D">
        <w:rPr>
          <w:rFonts w:ascii="Univers" w:hAnsi="Univers" w:cs="Arial"/>
          <w:sz w:val="22"/>
          <w:szCs w:val="22"/>
        </w:rPr>
        <w:t>den</w:t>
      </w:r>
      <w:r w:rsidR="005C7C21">
        <w:rPr>
          <w:rFonts w:ascii="Univers" w:hAnsi="Univers" w:cs="Arial"/>
          <w:sz w:val="22"/>
          <w:szCs w:val="22"/>
        </w:rPr>
        <w:t xml:space="preserve"> Services</w:t>
      </w:r>
      <w:r w:rsidR="007E091D">
        <w:rPr>
          <w:rFonts w:ascii="Univers" w:hAnsi="Univers" w:cs="Arial"/>
          <w:sz w:val="22"/>
          <w:szCs w:val="22"/>
        </w:rPr>
        <w:t xml:space="preserve"> von Sport-Tec</w:t>
      </w:r>
      <w:r w:rsidR="005C7C21">
        <w:rPr>
          <w:rFonts w:ascii="Univers" w:hAnsi="Univers" w:cs="Arial"/>
          <w:sz w:val="22"/>
          <w:szCs w:val="22"/>
        </w:rPr>
        <w:t xml:space="preserve">. Und zum anderen bietet die </w:t>
      </w:r>
      <w:r w:rsidR="003D6560">
        <w:rPr>
          <w:rFonts w:ascii="Univers" w:hAnsi="Univers" w:cs="Arial"/>
          <w:sz w:val="22"/>
          <w:szCs w:val="22"/>
        </w:rPr>
        <w:t xml:space="preserve">Auszeichnung all </w:t>
      </w:r>
      <w:r w:rsidR="0090317A">
        <w:rPr>
          <w:rFonts w:ascii="Univers" w:hAnsi="Univers" w:cs="Arial"/>
          <w:sz w:val="22"/>
          <w:szCs w:val="22"/>
        </w:rPr>
        <w:t>jenen</w:t>
      </w:r>
      <w:r w:rsidR="003D6560">
        <w:rPr>
          <w:rFonts w:ascii="Univers" w:hAnsi="Univers" w:cs="Arial"/>
          <w:sz w:val="22"/>
          <w:szCs w:val="22"/>
        </w:rPr>
        <w:t xml:space="preserve"> </w:t>
      </w:r>
      <w:r w:rsidR="0090317A">
        <w:rPr>
          <w:rFonts w:ascii="Univers" w:hAnsi="Univers" w:cs="Arial"/>
          <w:sz w:val="22"/>
          <w:szCs w:val="22"/>
        </w:rPr>
        <w:t>eine wertvolle Entscheidungshilfe, die sich für den Kauf von Sportgeräten interessieren</w:t>
      </w:r>
      <w:r w:rsidR="00B618E0">
        <w:rPr>
          <w:rFonts w:ascii="Univers" w:hAnsi="Univers" w:cs="Arial"/>
          <w:sz w:val="22"/>
          <w:szCs w:val="22"/>
        </w:rPr>
        <w:t xml:space="preserve"> </w:t>
      </w:r>
      <w:r w:rsidR="006A2E39">
        <w:rPr>
          <w:rFonts w:ascii="Univers" w:hAnsi="Univers" w:cs="Arial"/>
          <w:sz w:val="22"/>
          <w:szCs w:val="22"/>
        </w:rPr>
        <w:t>und so unser spezialisiertes wie breitgefächertes Angebot entdecken können</w:t>
      </w:r>
      <w:r w:rsidR="00030E3B">
        <w:rPr>
          <w:rFonts w:ascii="Univers" w:hAnsi="Univers" w:cs="Arial"/>
          <w:sz w:val="22"/>
          <w:szCs w:val="22"/>
        </w:rPr>
        <w:t xml:space="preserve">“, </w:t>
      </w:r>
      <w:r w:rsidR="007E091D">
        <w:rPr>
          <w:rFonts w:ascii="Univers" w:hAnsi="Univers" w:cs="Arial"/>
          <w:sz w:val="22"/>
          <w:szCs w:val="22"/>
        </w:rPr>
        <w:t>kommentiert</w:t>
      </w:r>
      <w:r w:rsidR="00AF459B">
        <w:rPr>
          <w:rFonts w:ascii="Univers" w:hAnsi="Univers" w:cs="Arial"/>
          <w:sz w:val="22"/>
          <w:szCs w:val="22"/>
        </w:rPr>
        <w:t xml:space="preserve"> </w:t>
      </w:r>
      <w:r w:rsidR="00030E3B" w:rsidRPr="00206F77">
        <w:rPr>
          <w:rFonts w:ascii="Univers" w:hAnsi="Univers" w:cs="Arial"/>
          <w:sz w:val="22"/>
          <w:szCs w:val="22"/>
        </w:rPr>
        <w:t xml:space="preserve">Manfred Motl, geschäftsführender Gesellschafter </w:t>
      </w:r>
      <w:r w:rsidR="007E091D">
        <w:rPr>
          <w:rFonts w:ascii="Univers" w:hAnsi="Univers" w:cs="Arial"/>
          <w:sz w:val="22"/>
          <w:szCs w:val="22"/>
        </w:rPr>
        <w:t>der</w:t>
      </w:r>
      <w:r w:rsidR="00030E3B" w:rsidRPr="00206F77">
        <w:rPr>
          <w:rFonts w:ascii="Univers" w:hAnsi="Univers" w:cs="Arial"/>
          <w:sz w:val="22"/>
          <w:szCs w:val="22"/>
        </w:rPr>
        <w:t xml:space="preserve"> Sport-Tec</w:t>
      </w:r>
      <w:r w:rsidR="007E091D">
        <w:rPr>
          <w:rFonts w:ascii="Univers" w:hAnsi="Univers" w:cs="Arial"/>
          <w:sz w:val="22"/>
          <w:szCs w:val="22"/>
        </w:rPr>
        <w:t xml:space="preserve"> GmbH</w:t>
      </w:r>
      <w:r w:rsidR="00B14B13">
        <w:rPr>
          <w:rFonts w:ascii="Univers" w:hAnsi="Univers" w:cs="Arial"/>
          <w:sz w:val="22"/>
          <w:szCs w:val="22"/>
        </w:rPr>
        <w:t xml:space="preserve">, </w:t>
      </w:r>
      <w:r w:rsidR="00AF459B">
        <w:rPr>
          <w:rFonts w:ascii="Univers" w:hAnsi="Univers" w:cs="Arial"/>
          <w:sz w:val="22"/>
          <w:szCs w:val="22"/>
        </w:rPr>
        <w:t xml:space="preserve">das </w:t>
      </w:r>
      <w:r w:rsidR="007E091D">
        <w:rPr>
          <w:rFonts w:ascii="Univers" w:hAnsi="Univers" w:cs="Arial"/>
          <w:sz w:val="22"/>
          <w:szCs w:val="22"/>
        </w:rPr>
        <w:t>erfreuliche</w:t>
      </w:r>
      <w:r w:rsidR="00AF459B">
        <w:rPr>
          <w:rFonts w:ascii="Univers" w:hAnsi="Univers" w:cs="Arial"/>
          <w:sz w:val="22"/>
          <w:szCs w:val="22"/>
        </w:rPr>
        <w:t xml:space="preserve"> Ergebnis </w:t>
      </w:r>
      <w:r w:rsidR="004F454E">
        <w:rPr>
          <w:rFonts w:ascii="Univers" w:hAnsi="Univers" w:cs="Arial"/>
          <w:sz w:val="22"/>
          <w:szCs w:val="22"/>
        </w:rPr>
        <w:t>der Befragung</w:t>
      </w:r>
      <w:r w:rsidR="007E091D">
        <w:rPr>
          <w:rFonts w:ascii="Univers" w:hAnsi="Univers" w:cs="Arial"/>
          <w:sz w:val="22"/>
          <w:szCs w:val="22"/>
        </w:rPr>
        <w:t>.</w:t>
      </w:r>
    </w:p>
    <w:p w14:paraId="4D1ED2C0" w14:textId="77777777" w:rsidR="00D57C37" w:rsidRDefault="00D57C37" w:rsidP="00D57C37">
      <w:pPr>
        <w:autoSpaceDE/>
        <w:autoSpaceDN/>
        <w:ind w:left="1531"/>
        <w:rPr>
          <w:rFonts w:ascii="Univers" w:hAnsi="Univers" w:cs="Arial"/>
          <w:b/>
          <w:bCs/>
          <w:sz w:val="22"/>
          <w:szCs w:val="22"/>
        </w:rPr>
      </w:pPr>
      <w:r>
        <w:rPr>
          <w:rFonts w:ascii="Univers" w:hAnsi="Univers" w:cs="Arial"/>
          <w:b/>
          <w:bCs/>
          <w:sz w:val="22"/>
          <w:szCs w:val="22"/>
        </w:rPr>
        <w:br w:type="page"/>
      </w:r>
    </w:p>
    <w:p w14:paraId="3D5680A5" w14:textId="0DB0A7B7" w:rsidR="00455B4A" w:rsidRPr="003147DA" w:rsidRDefault="003147DA" w:rsidP="00D57C37">
      <w:pPr>
        <w:spacing w:line="360" w:lineRule="atLeast"/>
        <w:ind w:left="1531" w:right="851"/>
        <w:jc w:val="both"/>
        <w:rPr>
          <w:rFonts w:ascii="Univers" w:hAnsi="Univers" w:cs="Arial"/>
          <w:b/>
          <w:bCs/>
          <w:sz w:val="22"/>
          <w:szCs w:val="22"/>
        </w:rPr>
      </w:pPr>
      <w:r w:rsidRPr="003147DA">
        <w:rPr>
          <w:rFonts w:ascii="Univers" w:hAnsi="Univers" w:cs="Arial"/>
          <w:b/>
          <w:bCs/>
          <w:sz w:val="22"/>
          <w:szCs w:val="22"/>
        </w:rPr>
        <w:lastRenderedPageBreak/>
        <w:t>Hintergrundinformationen</w:t>
      </w:r>
      <w:r w:rsidR="0090541E">
        <w:rPr>
          <w:rFonts w:ascii="Univers" w:hAnsi="Univers" w:cs="Arial"/>
          <w:b/>
          <w:bCs/>
          <w:sz w:val="22"/>
          <w:szCs w:val="22"/>
        </w:rPr>
        <w:t xml:space="preserve"> zum Award</w:t>
      </w:r>
      <w:r w:rsidRPr="003147DA">
        <w:rPr>
          <w:rFonts w:ascii="Univers" w:hAnsi="Univers" w:cs="Arial"/>
          <w:b/>
          <w:bCs/>
          <w:sz w:val="22"/>
          <w:szCs w:val="22"/>
        </w:rPr>
        <w:t xml:space="preserve"> </w:t>
      </w:r>
    </w:p>
    <w:p w14:paraId="1D982AA5" w14:textId="06C121EE" w:rsidR="00B35CA1" w:rsidRDefault="00B35CA1" w:rsidP="00D57C37">
      <w:pPr>
        <w:spacing w:line="360" w:lineRule="atLeast"/>
        <w:ind w:left="1531" w:right="851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 xml:space="preserve">Das in Hamburg ansässige Deutsche Institut für Service-Qualität </w:t>
      </w:r>
      <w:r w:rsidRPr="00B35CA1">
        <w:rPr>
          <w:rFonts w:ascii="Univers" w:hAnsi="Univers" w:cs="Arial"/>
          <w:sz w:val="22"/>
          <w:szCs w:val="22"/>
        </w:rPr>
        <w:t>(DISQ)</w:t>
      </w:r>
      <w:r w:rsidR="00FC738B">
        <w:rPr>
          <w:rFonts w:ascii="Univers" w:hAnsi="Univers" w:cs="Arial"/>
          <w:sz w:val="22"/>
          <w:szCs w:val="22"/>
        </w:rPr>
        <w:t xml:space="preserve"> </w:t>
      </w:r>
      <w:r w:rsidR="00AC0D0E">
        <w:rPr>
          <w:rFonts w:ascii="Univers" w:hAnsi="Univers" w:cs="Arial"/>
          <w:sz w:val="22"/>
          <w:szCs w:val="22"/>
        </w:rPr>
        <w:t xml:space="preserve">führt als unabhängiges, verbraucherorientiertes </w:t>
      </w:r>
      <w:r w:rsidR="00FC738B">
        <w:rPr>
          <w:rFonts w:ascii="Univers" w:hAnsi="Univers" w:cs="Arial"/>
          <w:sz w:val="22"/>
          <w:szCs w:val="22"/>
        </w:rPr>
        <w:t>Marktforschungsinstitut</w:t>
      </w:r>
      <w:r w:rsidR="00AC0D0E">
        <w:rPr>
          <w:rFonts w:ascii="Univers" w:hAnsi="Univers" w:cs="Arial"/>
          <w:sz w:val="22"/>
          <w:szCs w:val="22"/>
        </w:rPr>
        <w:t xml:space="preserve"> </w:t>
      </w:r>
      <w:r w:rsidR="00FC738B">
        <w:rPr>
          <w:rFonts w:ascii="Univers" w:hAnsi="Univers" w:cs="Arial"/>
          <w:sz w:val="22"/>
          <w:szCs w:val="22"/>
        </w:rPr>
        <w:t>Servicestudien, Tests und Kundenbefragungen auf Basis standardisierter, objektiver und aktueller Marktforschungsmethodik durch</w:t>
      </w:r>
      <w:r w:rsidR="008E01BF">
        <w:rPr>
          <w:rFonts w:ascii="Univers" w:hAnsi="Univers" w:cs="Arial"/>
          <w:sz w:val="22"/>
          <w:szCs w:val="22"/>
        </w:rPr>
        <w:t xml:space="preserve">. Für die vom Nachrichtensender ntv in Auftrag gegebene Studie wurden rund 50.000 Meinungen von Kunden im Alter ab 18 Jahren </w:t>
      </w:r>
      <w:r w:rsidR="005649FD">
        <w:rPr>
          <w:rFonts w:ascii="Univers" w:hAnsi="Univers" w:cs="Arial"/>
          <w:sz w:val="22"/>
          <w:szCs w:val="22"/>
        </w:rPr>
        <w:t xml:space="preserve">in insgesamt 61 Kategorien </w:t>
      </w:r>
      <w:r w:rsidR="00B5779F">
        <w:rPr>
          <w:rFonts w:ascii="Univers" w:hAnsi="Univers" w:cs="Arial"/>
          <w:sz w:val="22"/>
          <w:szCs w:val="22"/>
        </w:rPr>
        <w:t>bewertet.</w:t>
      </w:r>
    </w:p>
    <w:p w14:paraId="08108327" w14:textId="77777777" w:rsidR="00692200" w:rsidRDefault="000B014B" w:rsidP="000D1A90">
      <w:pPr>
        <w:spacing w:before="60" w:line="360" w:lineRule="atLeast"/>
        <w:ind w:left="1531" w:right="851" w:firstLine="567"/>
        <w:jc w:val="both"/>
        <w:rPr>
          <w:rFonts w:ascii="Univers" w:hAnsi="Univers" w:cs="Arial"/>
          <w:sz w:val="22"/>
          <w:szCs w:val="22"/>
        </w:rPr>
      </w:pPr>
      <w:r w:rsidRPr="000B014B">
        <w:rPr>
          <w:rFonts w:ascii="Univers" w:hAnsi="Univers" w:cs="Arial"/>
          <w:sz w:val="22"/>
          <w:szCs w:val="22"/>
        </w:rPr>
        <w:t>In der Kategorie Sportgeräte wurden zwölf Unternehmen</w:t>
      </w:r>
      <w:r w:rsidR="00C05FFC">
        <w:rPr>
          <w:rFonts w:ascii="Univers" w:hAnsi="Univers" w:cs="Arial"/>
          <w:sz w:val="22"/>
          <w:szCs w:val="22"/>
        </w:rPr>
        <w:t xml:space="preserve"> bewertet</w:t>
      </w:r>
      <w:r w:rsidRPr="000B014B">
        <w:rPr>
          <w:rFonts w:ascii="Univers" w:hAnsi="Univers" w:cs="Arial"/>
          <w:sz w:val="22"/>
          <w:szCs w:val="22"/>
        </w:rPr>
        <w:t>. In die Einzelauswertung kamen zehn Online-Shops, denen eine ausreichende Anzahl von Befragten zugrunde lag.</w:t>
      </w:r>
      <w:r w:rsidR="00B5779F">
        <w:rPr>
          <w:rFonts w:ascii="Univers" w:hAnsi="Univers" w:cs="Arial"/>
          <w:sz w:val="22"/>
          <w:szCs w:val="22"/>
        </w:rPr>
        <w:t xml:space="preserve"> </w:t>
      </w:r>
      <w:r w:rsidRPr="000B014B">
        <w:rPr>
          <w:rFonts w:ascii="Univers" w:hAnsi="Univers" w:cs="Arial"/>
          <w:sz w:val="22"/>
          <w:szCs w:val="22"/>
        </w:rPr>
        <w:t>Im Mittelpunkt der Panel-Befragung standen die Meinungen zu den Bereichen Preis-Leistungs-Verhältnis, Angebot, Kundenservice, Internetauftritt, Versand und Rücksendung sowie Bestell- und Zahlungsbedingungen. Untersuchungsg</w:t>
      </w:r>
      <w:r>
        <w:rPr>
          <w:rFonts w:ascii="Univers" w:hAnsi="Univers" w:cs="Arial"/>
          <w:sz w:val="22"/>
          <w:szCs w:val="22"/>
        </w:rPr>
        <w:t>e</w:t>
      </w:r>
      <w:r w:rsidRPr="000B014B">
        <w:rPr>
          <w:rFonts w:ascii="Univers" w:hAnsi="Univers" w:cs="Arial"/>
          <w:sz w:val="22"/>
          <w:szCs w:val="22"/>
        </w:rPr>
        <w:t xml:space="preserve">genstand war die Zufriedenheit der Kunden mit den jeweiligen Online-Shops in diesen sechs Leistungsbereichen, die anhand von mehr als 50 Unterkriterien operationalisiert wurden: </w:t>
      </w:r>
      <w:r w:rsidR="00C05FFC">
        <w:rPr>
          <w:rFonts w:ascii="Univers" w:hAnsi="Univers" w:cs="Arial"/>
          <w:sz w:val="22"/>
          <w:szCs w:val="22"/>
        </w:rPr>
        <w:t>v</w:t>
      </w:r>
      <w:r w:rsidRPr="000B014B">
        <w:rPr>
          <w:rFonts w:ascii="Univers" w:hAnsi="Univers" w:cs="Arial"/>
          <w:sz w:val="22"/>
          <w:szCs w:val="22"/>
        </w:rPr>
        <w:t>on der Preisgestaltung, Produktqualität und Angebotsvielfalt über die Attraktivität, den Informationsgehalt und die Bedienungsfreundlichkeit der Webs</w:t>
      </w:r>
      <w:r w:rsidR="00C05FFC">
        <w:rPr>
          <w:rFonts w:ascii="Univers" w:hAnsi="Univers" w:cs="Arial"/>
          <w:sz w:val="22"/>
          <w:szCs w:val="22"/>
        </w:rPr>
        <w:t>e</w:t>
      </w:r>
      <w:r w:rsidRPr="000B014B">
        <w:rPr>
          <w:rFonts w:ascii="Univers" w:hAnsi="Univers" w:cs="Arial"/>
          <w:sz w:val="22"/>
          <w:szCs w:val="22"/>
        </w:rPr>
        <w:t>ite bis hin zu Schnelligkeit, Freundlich</w:t>
      </w:r>
      <w:r w:rsidR="009F6366">
        <w:rPr>
          <w:rFonts w:ascii="Univers" w:hAnsi="Univers" w:cs="Arial"/>
          <w:sz w:val="22"/>
          <w:szCs w:val="22"/>
        </w:rPr>
        <w:softHyphen/>
      </w:r>
      <w:r w:rsidRPr="000B014B">
        <w:rPr>
          <w:rFonts w:ascii="Univers" w:hAnsi="Univers" w:cs="Arial"/>
          <w:sz w:val="22"/>
          <w:szCs w:val="22"/>
        </w:rPr>
        <w:t>keit und Kompetenz des Kundenservices per Telefon, E-Mail oder über andere Kanäle.</w:t>
      </w:r>
    </w:p>
    <w:p w14:paraId="284A232D" w14:textId="07874CAA" w:rsidR="003147DA" w:rsidRDefault="000B014B" w:rsidP="00692200">
      <w:pPr>
        <w:spacing w:before="60" w:line="360" w:lineRule="atLeast"/>
        <w:ind w:left="1531" w:right="851" w:firstLine="567"/>
        <w:jc w:val="both"/>
        <w:rPr>
          <w:rFonts w:ascii="Univers" w:hAnsi="Univers" w:cs="Arial"/>
          <w:sz w:val="22"/>
          <w:szCs w:val="22"/>
        </w:rPr>
      </w:pPr>
      <w:r w:rsidRPr="000B014B">
        <w:rPr>
          <w:rFonts w:ascii="Univers" w:hAnsi="Univers" w:cs="Arial"/>
          <w:sz w:val="22"/>
          <w:szCs w:val="22"/>
        </w:rPr>
        <w:t>Die Studie berücksichtigte außerdem Zahlungsoptionen, Liefer</w:t>
      </w:r>
      <w:r w:rsidR="00692200">
        <w:rPr>
          <w:rFonts w:ascii="Univers" w:hAnsi="Univers" w:cs="Arial"/>
          <w:sz w:val="22"/>
          <w:szCs w:val="22"/>
        </w:rPr>
        <w:softHyphen/>
      </w:r>
      <w:r w:rsidRPr="000B014B">
        <w:rPr>
          <w:rFonts w:ascii="Univers" w:hAnsi="Univers" w:cs="Arial"/>
          <w:sz w:val="22"/>
          <w:szCs w:val="22"/>
        </w:rPr>
        <w:t>möglichkeiten, Versandkosten, die Zuverlässigkeit sowie Schnelligkeit des Versands und die Abwicklung von Rücksendungen. In das Gesamtergebnis flossen die Ergebnisse der Zufriedenheit mit den Teilbereichen mit folgenden Gewichtungen ein: Preis-Leistungs-Verhältnis mit 22,5 Prozent, Angebot mit 20 Prozent, Kundenservice, Internetauftritt sowie Versand und Rücksendung mit jeweils 15 Prozent, Bestell- und Zahlungs</w:t>
      </w:r>
      <w:r w:rsidR="00692200">
        <w:rPr>
          <w:rFonts w:ascii="Univers" w:hAnsi="Univers" w:cs="Arial"/>
          <w:sz w:val="22"/>
          <w:szCs w:val="22"/>
        </w:rPr>
        <w:softHyphen/>
      </w:r>
      <w:r w:rsidRPr="000B014B">
        <w:rPr>
          <w:rFonts w:ascii="Univers" w:hAnsi="Univers" w:cs="Arial"/>
          <w:sz w:val="22"/>
          <w:szCs w:val="22"/>
        </w:rPr>
        <w:t>bedingungen mit 12,5 Prozent.</w:t>
      </w:r>
    </w:p>
    <w:p w14:paraId="7A3456BF" w14:textId="44F0D98B" w:rsidR="00B5779F" w:rsidRDefault="00B5779F" w:rsidP="00B5779F">
      <w:pPr>
        <w:spacing w:line="360" w:lineRule="atLeast"/>
        <w:ind w:left="1701" w:right="851"/>
        <w:jc w:val="both"/>
        <w:rPr>
          <w:rFonts w:ascii="Univers" w:hAnsi="Univers" w:cs="Arial"/>
          <w:sz w:val="22"/>
          <w:szCs w:val="22"/>
        </w:rPr>
      </w:pPr>
    </w:p>
    <w:p w14:paraId="20B42E98" w14:textId="77777777" w:rsidR="00692200" w:rsidRDefault="00692200">
      <w:pPr>
        <w:autoSpaceDE/>
        <w:autoSpaceDN/>
        <w:rPr>
          <w:rFonts w:ascii="Univers" w:hAnsi="Univers" w:cs="Arial"/>
          <w:b/>
          <w:bCs/>
          <w:sz w:val="22"/>
          <w:szCs w:val="22"/>
        </w:rPr>
      </w:pPr>
      <w:r>
        <w:rPr>
          <w:rFonts w:ascii="Univers" w:hAnsi="Univers" w:cs="Arial"/>
          <w:b/>
          <w:bCs/>
          <w:sz w:val="22"/>
          <w:szCs w:val="22"/>
        </w:rPr>
        <w:br w:type="page"/>
      </w:r>
    </w:p>
    <w:p w14:paraId="6A9C49EE" w14:textId="6C94BA18" w:rsidR="005409B3" w:rsidRPr="00206F77" w:rsidRDefault="00F336B6" w:rsidP="009C7AF6">
      <w:pPr>
        <w:autoSpaceDE/>
        <w:autoSpaceDN/>
        <w:spacing w:line="240" w:lineRule="atLeast"/>
        <w:rPr>
          <w:rFonts w:ascii="Univers" w:hAnsi="Univers" w:cs="Arial"/>
          <w:b/>
          <w:sz w:val="22"/>
          <w:szCs w:val="22"/>
        </w:rPr>
      </w:pPr>
      <w:r w:rsidRPr="00206F77">
        <w:rPr>
          <w:rFonts w:ascii="Univers" w:hAnsi="Univers" w:cs="Arial"/>
          <w:b/>
          <w:bCs/>
          <w:sz w:val="22"/>
          <w:szCs w:val="22"/>
        </w:rPr>
        <w:lastRenderedPageBreak/>
        <w:t>Er</w:t>
      </w:r>
      <w:r w:rsidR="00CC4299" w:rsidRPr="00206F77">
        <w:rPr>
          <w:rFonts w:ascii="Univers" w:hAnsi="Univers" w:cs="Arial"/>
          <w:b/>
          <w:bCs/>
          <w:sz w:val="22"/>
          <w:szCs w:val="22"/>
        </w:rPr>
        <w:t xml:space="preserve">gänzendes über </w:t>
      </w:r>
      <w:r w:rsidR="00CC1A41" w:rsidRPr="00206F77">
        <w:rPr>
          <w:rFonts w:ascii="Univers" w:hAnsi="Univers" w:cs="Arial"/>
          <w:b/>
          <w:sz w:val="22"/>
          <w:szCs w:val="22"/>
        </w:rPr>
        <w:t>Sport-Tec</w:t>
      </w:r>
      <w:r w:rsidR="00F36253" w:rsidRPr="00206F77">
        <w:rPr>
          <w:rFonts w:ascii="Univers" w:hAnsi="Univers" w:cs="Arial"/>
          <w:b/>
          <w:sz w:val="22"/>
          <w:szCs w:val="22"/>
        </w:rPr>
        <w:t xml:space="preserve"> GmbH</w:t>
      </w:r>
    </w:p>
    <w:p w14:paraId="08CD245B" w14:textId="6B0E5F67" w:rsidR="00F17CA9" w:rsidRPr="00206F77" w:rsidRDefault="00DF4BAC" w:rsidP="009C7AF6">
      <w:pPr>
        <w:pStyle w:val="Fuzeile"/>
        <w:spacing w:line="240" w:lineRule="atLeast"/>
        <w:ind w:right="851"/>
        <w:jc w:val="both"/>
        <w:rPr>
          <w:rFonts w:ascii="Univers" w:hAnsi="Univers" w:cs="Arial"/>
          <w:sz w:val="22"/>
          <w:szCs w:val="22"/>
        </w:rPr>
      </w:pPr>
      <w:r w:rsidRPr="00206F77">
        <w:rPr>
          <w:rFonts w:ascii="Univers" w:hAnsi="Univers" w:cs="Arial"/>
          <w:sz w:val="22"/>
          <w:szCs w:val="22"/>
        </w:rPr>
        <w:t xml:space="preserve">Die </w:t>
      </w:r>
      <w:r w:rsidR="00F17CA9" w:rsidRPr="00206F77">
        <w:rPr>
          <w:rFonts w:ascii="Univers" w:hAnsi="Univers" w:cs="Arial"/>
          <w:sz w:val="22"/>
          <w:szCs w:val="22"/>
        </w:rPr>
        <w:t xml:space="preserve">Sport-Tec </w:t>
      </w:r>
      <w:r w:rsidR="00621D93" w:rsidRPr="00206F77">
        <w:rPr>
          <w:rFonts w:ascii="Univers" w:hAnsi="Univers" w:cs="Arial"/>
          <w:sz w:val="22"/>
          <w:szCs w:val="22"/>
        </w:rPr>
        <w:t xml:space="preserve">GmbH </w:t>
      </w:r>
      <w:r w:rsidR="00F17CA9" w:rsidRPr="00206F77">
        <w:rPr>
          <w:rFonts w:ascii="Univers" w:hAnsi="Univers" w:cs="Arial"/>
          <w:sz w:val="22"/>
          <w:szCs w:val="22"/>
        </w:rPr>
        <w:t xml:space="preserve">gehört zu den europaweit führenden Versandhändlern im Physio- und Fitnesssektor. Das 1995 gegründete Unternehmen beschäftigt am zentralen Firmensitz im westpfälzischen Pirmasens </w:t>
      </w:r>
      <w:r w:rsidR="00B31108" w:rsidRPr="00206F77">
        <w:rPr>
          <w:rFonts w:ascii="Univers" w:hAnsi="Univers" w:cs="Arial"/>
          <w:sz w:val="22"/>
          <w:szCs w:val="22"/>
        </w:rPr>
        <w:t>5</w:t>
      </w:r>
      <w:r w:rsidR="00F17CA9" w:rsidRPr="00206F77">
        <w:rPr>
          <w:rFonts w:ascii="Univers" w:hAnsi="Univers" w:cs="Arial"/>
          <w:sz w:val="22"/>
          <w:szCs w:val="22"/>
        </w:rPr>
        <w:t xml:space="preserve">0 Mitarbeiter. Das Artikelsortiment richtet sich sowohl an Physiotherapie-, Ergotherapie-, Logopädie- und Facharztpraxen, Krankenhäuser und REHA-Kliniken als auch an Wiederverkäufer. Daneben adressiert Sport-Tec themennahe Anbieter wie Sportphysiotherapie, Massage und Wellness sowie fitnessorientierte Endkunden im Heimbereich. Die Bestellungen erfolgen entweder über einen </w:t>
      </w:r>
      <w:r w:rsidR="00B717ED" w:rsidRPr="00206F77">
        <w:rPr>
          <w:rFonts w:ascii="Univers" w:hAnsi="Univers" w:cs="Arial"/>
          <w:sz w:val="22"/>
          <w:szCs w:val="22"/>
        </w:rPr>
        <w:t>376</w:t>
      </w:r>
      <w:r w:rsidR="00F17CA9" w:rsidRPr="00206F77">
        <w:rPr>
          <w:rFonts w:ascii="Univers" w:hAnsi="Univers" w:cs="Arial"/>
          <w:sz w:val="22"/>
          <w:szCs w:val="22"/>
        </w:rPr>
        <w:t xml:space="preserve"> Seiten starken Katalog oder über den Online-Shop unter </w:t>
      </w:r>
      <w:hyperlink r:id="rId7" w:history="1">
        <w:r w:rsidR="00F17CA9" w:rsidRPr="00206F77">
          <w:rPr>
            <w:rStyle w:val="Hyperlink"/>
            <w:rFonts w:ascii="Univers" w:hAnsi="Univers" w:cs="Arial"/>
            <w:sz w:val="22"/>
            <w:szCs w:val="22"/>
          </w:rPr>
          <w:t>https://www.sport-tec.de</w:t>
        </w:r>
      </w:hyperlink>
      <w:r w:rsidR="00F17CA9" w:rsidRPr="00206F77">
        <w:rPr>
          <w:rFonts w:ascii="Univers" w:hAnsi="Univers" w:cs="Arial"/>
          <w:sz w:val="22"/>
          <w:szCs w:val="22"/>
        </w:rPr>
        <w:t>. Rund 80 Prozent der über 1</w:t>
      </w:r>
      <w:r w:rsidR="00FD297B" w:rsidRPr="00206F77">
        <w:rPr>
          <w:rFonts w:ascii="Univers" w:hAnsi="Univers" w:cs="Arial"/>
          <w:sz w:val="22"/>
          <w:szCs w:val="22"/>
        </w:rPr>
        <w:t>0</w:t>
      </w:r>
      <w:r w:rsidR="00F17CA9" w:rsidRPr="00206F77">
        <w:rPr>
          <w:rFonts w:ascii="Univers" w:hAnsi="Univers" w:cs="Arial"/>
          <w:sz w:val="22"/>
          <w:szCs w:val="22"/>
        </w:rPr>
        <w:t xml:space="preserve">.000 unterschiedlichen Produkte werden </w:t>
      </w:r>
      <w:r w:rsidR="005122BE" w:rsidRPr="00206F77">
        <w:rPr>
          <w:rFonts w:ascii="Univers" w:hAnsi="Univers" w:cs="Arial"/>
          <w:sz w:val="22"/>
          <w:szCs w:val="22"/>
        </w:rPr>
        <w:t xml:space="preserve">heute </w:t>
      </w:r>
      <w:r w:rsidR="00F17CA9" w:rsidRPr="00206F77">
        <w:rPr>
          <w:rFonts w:ascii="Univers" w:hAnsi="Univers" w:cs="Arial"/>
          <w:sz w:val="22"/>
          <w:szCs w:val="22"/>
        </w:rPr>
        <w:t>im modernen, 6.000</w:t>
      </w:r>
      <w:r w:rsidR="000F7D45" w:rsidRPr="00206F77">
        <w:rPr>
          <w:rFonts w:ascii="Univers" w:hAnsi="Univers" w:cs="Arial"/>
          <w:sz w:val="22"/>
          <w:szCs w:val="22"/>
        </w:rPr>
        <w:t> </w:t>
      </w:r>
      <w:r w:rsidR="001C3C41">
        <w:rPr>
          <w:rFonts w:ascii="Univers" w:hAnsi="Univers" w:cs="Arial"/>
          <w:sz w:val="22"/>
          <w:szCs w:val="22"/>
        </w:rPr>
        <w:t>q</w:t>
      </w:r>
      <w:r w:rsidR="00F17CA9" w:rsidRPr="00206F77">
        <w:rPr>
          <w:rFonts w:ascii="Univers" w:hAnsi="Univers" w:cs="Arial"/>
          <w:sz w:val="22"/>
          <w:szCs w:val="22"/>
        </w:rPr>
        <w:t xml:space="preserve">m großen </w:t>
      </w:r>
      <w:r w:rsidR="00AC6FAD" w:rsidRPr="00206F77">
        <w:rPr>
          <w:rFonts w:ascii="Univers" w:hAnsi="Univers" w:cs="Arial"/>
          <w:sz w:val="22"/>
          <w:szCs w:val="22"/>
        </w:rPr>
        <w:t>Kommisionier</w:t>
      </w:r>
      <w:r w:rsidR="00F17CA9" w:rsidRPr="00206F77">
        <w:rPr>
          <w:rFonts w:ascii="Univers" w:hAnsi="Univers" w:cs="Arial"/>
          <w:sz w:val="22"/>
          <w:szCs w:val="22"/>
        </w:rPr>
        <w:t xml:space="preserve">lager in Pirmasens durchgehend vorgehalten. Weitere Informationen sind unter </w:t>
      </w:r>
      <w:hyperlink r:id="rId8" w:history="1">
        <w:r w:rsidR="00F17CA9" w:rsidRPr="00206F77">
          <w:rPr>
            <w:rStyle w:val="Hyperlink"/>
            <w:rFonts w:ascii="Univers" w:hAnsi="Univers" w:cs="Arial"/>
            <w:sz w:val="22"/>
            <w:szCs w:val="22"/>
          </w:rPr>
          <w:t>https://www.sport-tec.de</w:t>
        </w:r>
      </w:hyperlink>
      <w:r w:rsidR="00F17CA9" w:rsidRPr="00206F77">
        <w:rPr>
          <w:rFonts w:ascii="Univers" w:hAnsi="Univers" w:cs="Arial"/>
          <w:sz w:val="22"/>
          <w:szCs w:val="22"/>
        </w:rPr>
        <w:t xml:space="preserve"> abrufbar.</w:t>
      </w:r>
    </w:p>
    <w:p w14:paraId="40F86058" w14:textId="7F0CF1DE" w:rsidR="00201FEC" w:rsidRPr="005409B3" w:rsidRDefault="002A5388" w:rsidP="00201FEC">
      <w:pPr>
        <w:pStyle w:val="Fuzeile"/>
        <w:spacing w:line="240" w:lineRule="atLeast"/>
        <w:ind w:right="851"/>
        <w:jc w:val="right"/>
        <w:rPr>
          <w:rFonts w:ascii="Univers" w:hAnsi="Univers" w:cs="Arial"/>
          <w:b/>
          <w:bCs/>
          <w:sz w:val="16"/>
          <w:szCs w:val="16"/>
        </w:rPr>
      </w:pPr>
      <w:r>
        <w:rPr>
          <w:rFonts w:ascii="Univers" w:hAnsi="Univers" w:cs="Arial"/>
          <w:b/>
          <w:bCs/>
          <w:sz w:val="16"/>
          <w:szCs w:val="16"/>
        </w:rPr>
        <w:t>20</w:t>
      </w:r>
      <w:r w:rsidR="000B5E33">
        <w:rPr>
          <w:rFonts w:ascii="Univers" w:hAnsi="Univers" w:cs="Arial"/>
          <w:b/>
          <w:bCs/>
          <w:sz w:val="16"/>
          <w:szCs w:val="16"/>
        </w:rPr>
        <w:t>20</w:t>
      </w:r>
      <w:r w:rsidR="008E255B">
        <w:rPr>
          <w:rFonts w:ascii="Univers" w:hAnsi="Univers" w:cs="Arial"/>
          <w:b/>
          <w:bCs/>
          <w:sz w:val="16"/>
          <w:szCs w:val="16"/>
        </w:rPr>
        <w:t>1009</w:t>
      </w:r>
      <w:r w:rsidR="005D46D7">
        <w:rPr>
          <w:rFonts w:ascii="Univers" w:hAnsi="Univers" w:cs="Arial"/>
          <w:b/>
          <w:bCs/>
          <w:sz w:val="16"/>
          <w:szCs w:val="16"/>
        </w:rPr>
        <w:t>_</w:t>
      </w:r>
      <w:r w:rsidR="00201FEC">
        <w:rPr>
          <w:rFonts w:ascii="Univers" w:hAnsi="Univers" w:cs="Arial"/>
          <w:b/>
          <w:bCs/>
          <w:sz w:val="16"/>
          <w:szCs w:val="16"/>
        </w:rPr>
        <w:t>spt</w:t>
      </w:r>
    </w:p>
    <w:p w14:paraId="5356164F" w14:textId="3B6C4B12" w:rsidR="009836C0" w:rsidRDefault="009836C0">
      <w:pPr>
        <w:pStyle w:val="Fuzeile"/>
        <w:spacing w:line="240" w:lineRule="atLeast"/>
        <w:ind w:right="851"/>
        <w:jc w:val="both"/>
        <w:rPr>
          <w:rFonts w:ascii="Univers" w:hAnsi="Univers"/>
          <w:sz w:val="22"/>
          <w:szCs w:val="22"/>
          <w:lang w:eastAsia="ar-SA"/>
        </w:rPr>
      </w:pPr>
    </w:p>
    <w:p w14:paraId="4488C0D0" w14:textId="77777777" w:rsidR="00692200" w:rsidRPr="0033776E" w:rsidRDefault="00692200">
      <w:pPr>
        <w:pStyle w:val="Fuzeile"/>
        <w:spacing w:line="240" w:lineRule="atLeast"/>
        <w:ind w:right="851"/>
        <w:jc w:val="both"/>
        <w:rPr>
          <w:rFonts w:ascii="Univers" w:hAnsi="Univers"/>
          <w:sz w:val="22"/>
          <w:szCs w:val="22"/>
          <w:lang w:eastAsia="ar-SA"/>
        </w:rPr>
      </w:pPr>
    </w:p>
    <w:p w14:paraId="28A2BCB4" w14:textId="00AD998D" w:rsidR="005409B3" w:rsidRPr="00F1609F" w:rsidRDefault="005409B3" w:rsidP="005409B3">
      <w:pPr>
        <w:spacing w:after="60"/>
        <w:rPr>
          <w:rFonts w:ascii="Univers" w:hAnsi="Univers"/>
          <w:b/>
          <w:bCs/>
          <w:lang w:eastAsia="ar-SA"/>
        </w:rPr>
      </w:pPr>
      <w:r w:rsidRPr="00F1609F">
        <w:rPr>
          <w:rFonts w:ascii="Univers" w:hAnsi="Univers"/>
          <w:b/>
          <w:bCs/>
          <w:lang w:eastAsia="ar-SA"/>
        </w:rPr>
        <w:t>Begleitendes Bildmaterial</w:t>
      </w:r>
    </w:p>
    <w:p w14:paraId="6E778E17" w14:textId="59934467" w:rsidR="009C7AF6" w:rsidRDefault="00C32235" w:rsidP="0029396B">
      <w:pPr>
        <w:rPr>
          <w:rFonts w:ascii="Univers" w:hAnsi="Univers" w:cs="Arial"/>
          <w:sz w:val="18"/>
          <w:szCs w:val="18"/>
        </w:rPr>
      </w:pPr>
      <w:r>
        <w:rPr>
          <w:rFonts w:ascii="Univers" w:hAnsi="Univers" w:cs="Arial"/>
          <w:b/>
          <w:noProof/>
          <w:sz w:val="18"/>
          <w:szCs w:val="18"/>
        </w:rPr>
        <w:drawing>
          <wp:inline distT="0" distB="0" distL="0" distR="0" wp14:anchorId="01B418FC" wp14:editId="01F8FD57">
            <wp:extent cx="5782075" cy="1328912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54" cy="134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70026" w14:textId="232F2BEE" w:rsidR="009C7AF6" w:rsidRPr="009C7AF6" w:rsidRDefault="00C32235" w:rsidP="00C32235">
      <w:pPr>
        <w:spacing w:before="60"/>
        <w:rPr>
          <w:rFonts w:ascii="Univers" w:hAnsi="Univers" w:cs="Arial"/>
          <w:b/>
          <w:sz w:val="18"/>
          <w:szCs w:val="18"/>
        </w:rPr>
      </w:pPr>
      <w:r>
        <w:rPr>
          <w:rFonts w:ascii="Univers" w:hAnsi="Univers" w:cs="Arial"/>
          <w:b/>
          <w:sz w:val="18"/>
          <w:szCs w:val="18"/>
        </w:rPr>
        <w:t xml:space="preserve">Manfred Motl mit der Auszeichnung </w:t>
      </w:r>
      <w:r w:rsidRPr="00C32235">
        <w:rPr>
          <w:rFonts w:ascii="Univers" w:hAnsi="Univers" w:cs="Arial"/>
          <w:b/>
          <w:sz w:val="18"/>
          <w:szCs w:val="18"/>
        </w:rPr>
        <w:t>„Deutschlands Beste Online-Shops 2020“</w:t>
      </w:r>
      <w:r>
        <w:rPr>
          <w:rFonts w:ascii="Univers" w:hAnsi="Univers" w:cs="Arial"/>
          <w:b/>
          <w:sz w:val="18"/>
          <w:szCs w:val="18"/>
        </w:rPr>
        <w:t xml:space="preserve"> für Sport-Tec</w:t>
      </w:r>
    </w:p>
    <w:p w14:paraId="05B0F3BE" w14:textId="77777777" w:rsidR="009C7AF6" w:rsidRDefault="009C7AF6" w:rsidP="0029396B">
      <w:pPr>
        <w:rPr>
          <w:rFonts w:ascii="Univers" w:hAnsi="Univers" w:cs="Arial"/>
          <w:sz w:val="18"/>
          <w:szCs w:val="18"/>
        </w:rPr>
      </w:pPr>
    </w:p>
    <w:p w14:paraId="2CB7BF32" w14:textId="01B150F5" w:rsidR="005409B3" w:rsidRDefault="005409B3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  <w:r w:rsidRPr="00393CF4">
        <w:rPr>
          <w:rFonts w:ascii="Univers" w:hAnsi="Univers"/>
          <w:sz w:val="22"/>
          <w:szCs w:val="22"/>
          <w:lang w:eastAsia="ar-SA"/>
        </w:rPr>
        <w:t xml:space="preserve">[ Download </w:t>
      </w:r>
      <w:r w:rsidRPr="00927CF3">
        <w:rPr>
          <w:rFonts w:ascii="Univers" w:hAnsi="Univers"/>
          <w:sz w:val="22"/>
          <w:szCs w:val="22"/>
          <w:lang w:eastAsia="ar-SA"/>
        </w:rPr>
        <w:t xml:space="preserve">unter </w:t>
      </w:r>
      <w:hyperlink r:id="rId10" w:history="1">
        <w:r w:rsidR="008E255B" w:rsidRPr="009A4411">
          <w:rPr>
            <w:rStyle w:val="Hyperlink"/>
            <w:rFonts w:ascii="Univers" w:hAnsi="Univers" w:cs="Arial"/>
            <w:sz w:val="22"/>
            <w:szCs w:val="22"/>
          </w:rPr>
          <w:t>https://ars-pr.de/presse/20201009_spt</w:t>
        </w:r>
      </w:hyperlink>
      <w:r w:rsidR="009C7AF6">
        <w:rPr>
          <w:rFonts w:ascii="Univers" w:hAnsi="Univers" w:cs="Arial"/>
          <w:sz w:val="22"/>
          <w:szCs w:val="22"/>
        </w:rPr>
        <w:t xml:space="preserve"> </w:t>
      </w:r>
      <w:r w:rsidRPr="00393CF4">
        <w:rPr>
          <w:rFonts w:ascii="Univers" w:hAnsi="Univers"/>
          <w:sz w:val="22"/>
          <w:szCs w:val="22"/>
          <w:lang w:eastAsia="ar-SA"/>
        </w:rPr>
        <w:t>]</w:t>
      </w:r>
    </w:p>
    <w:p w14:paraId="08F98674" w14:textId="77777777" w:rsidR="00692200" w:rsidRPr="00393CF4" w:rsidRDefault="00692200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</w:p>
    <w:p w14:paraId="37E373E9" w14:textId="77777777" w:rsidR="005409B3" w:rsidRPr="00206F77" w:rsidRDefault="00D10789" w:rsidP="005409B3">
      <w:pPr>
        <w:pStyle w:val="Absatztext15"/>
        <w:tabs>
          <w:tab w:val="left" w:pos="4500"/>
        </w:tabs>
        <w:ind w:left="0" w:right="-6" w:firstLine="0"/>
        <w:rPr>
          <w:rFonts w:ascii="Univers" w:hAnsi="Univers"/>
          <w:b/>
          <w:bCs/>
          <w:sz w:val="22"/>
          <w:szCs w:val="22"/>
        </w:rPr>
      </w:pPr>
      <w:r w:rsidRPr="00206F77">
        <w:rPr>
          <w:rFonts w:ascii="Univers" w:hAnsi="Univers"/>
          <w:b/>
          <w:bCs/>
          <w:sz w:val="22"/>
          <w:szCs w:val="22"/>
        </w:rPr>
        <w:t>Weitere Informationen</w:t>
      </w:r>
      <w:r w:rsidRPr="00206F77">
        <w:rPr>
          <w:rFonts w:ascii="Univers" w:hAnsi="Univers"/>
          <w:b/>
          <w:bCs/>
          <w:sz w:val="22"/>
          <w:szCs w:val="22"/>
        </w:rPr>
        <w:tab/>
      </w:r>
      <w:r w:rsidRPr="00206F77">
        <w:rPr>
          <w:rFonts w:ascii="Univers" w:hAnsi="Univers"/>
          <w:b/>
          <w:bCs/>
          <w:sz w:val="22"/>
          <w:szCs w:val="22"/>
        </w:rPr>
        <w:tab/>
      </w:r>
      <w:r w:rsidR="005409B3" w:rsidRPr="00206F77">
        <w:rPr>
          <w:rFonts w:ascii="Univers" w:hAnsi="Univers"/>
          <w:b/>
          <w:bCs/>
          <w:sz w:val="22"/>
          <w:szCs w:val="22"/>
        </w:rPr>
        <w:t>Presse-Ansprechpartner</w:t>
      </w:r>
    </w:p>
    <w:p w14:paraId="2BE2959A" w14:textId="77777777" w:rsidR="005409B3" w:rsidRPr="00206F77" w:rsidRDefault="005409B3" w:rsidP="005409B3">
      <w:pPr>
        <w:pStyle w:val="HA"/>
        <w:tabs>
          <w:tab w:val="clear" w:pos="2268"/>
          <w:tab w:val="left" w:pos="4500"/>
        </w:tabs>
        <w:spacing w:before="60" w:line="240" w:lineRule="atLeast"/>
        <w:ind w:left="0" w:right="-6"/>
        <w:rPr>
          <w:rFonts w:ascii="Univers" w:hAnsi="Univers" w:cs="Arial"/>
          <w:sz w:val="22"/>
          <w:szCs w:val="22"/>
          <w:lang w:val="en-US"/>
        </w:rPr>
      </w:pPr>
      <w:bookmarkStart w:id="1" w:name="OLE_LINK11"/>
      <w:bookmarkStart w:id="2" w:name="OLE_LINK12"/>
      <w:r w:rsidRPr="00206F77">
        <w:rPr>
          <w:rFonts w:ascii="Univers" w:hAnsi="Univers" w:cs="Arial"/>
          <w:sz w:val="22"/>
          <w:szCs w:val="22"/>
        </w:rPr>
        <w:t xml:space="preserve">Sport-Tec </w:t>
      </w:r>
      <w:bookmarkEnd w:id="1"/>
      <w:bookmarkEnd w:id="2"/>
      <w:r w:rsidR="00621D93" w:rsidRPr="00206F77">
        <w:rPr>
          <w:rFonts w:ascii="Univers" w:hAnsi="Univers" w:cs="Arial"/>
          <w:sz w:val="22"/>
          <w:szCs w:val="22"/>
        </w:rPr>
        <w:t>GmbH</w:t>
      </w:r>
      <w:r w:rsidRPr="00206F77">
        <w:rPr>
          <w:rFonts w:ascii="Univers" w:hAnsi="Univers" w:cs="Arial"/>
          <w:sz w:val="22"/>
          <w:szCs w:val="22"/>
          <w:lang w:val="en-US"/>
        </w:rPr>
        <w:tab/>
      </w:r>
      <w:r w:rsidRPr="00206F77">
        <w:rPr>
          <w:rFonts w:ascii="Univers" w:hAnsi="Univers" w:cs="Arial"/>
          <w:sz w:val="22"/>
          <w:szCs w:val="22"/>
          <w:lang w:val="en-US"/>
        </w:rPr>
        <w:tab/>
        <w:t>ars publicandi GmbH</w:t>
      </w:r>
    </w:p>
    <w:p w14:paraId="2E91F443" w14:textId="0B9625BD" w:rsidR="005409B3" w:rsidRPr="00206F77" w:rsidRDefault="006B4BE1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206F77">
        <w:rPr>
          <w:rFonts w:ascii="Univers" w:hAnsi="Univers" w:cs="Arial"/>
          <w:sz w:val="22"/>
          <w:szCs w:val="22"/>
        </w:rPr>
        <w:t>Manfred Motl</w:t>
      </w:r>
      <w:r w:rsidR="005409B3" w:rsidRPr="00206F77">
        <w:rPr>
          <w:rFonts w:ascii="Univers" w:hAnsi="Univers" w:cs="Arial"/>
          <w:sz w:val="22"/>
          <w:szCs w:val="22"/>
        </w:rPr>
        <w:tab/>
      </w:r>
      <w:r w:rsidR="005409B3" w:rsidRPr="00206F77">
        <w:rPr>
          <w:rFonts w:ascii="Univers" w:hAnsi="Univers" w:cs="Arial"/>
          <w:sz w:val="22"/>
          <w:szCs w:val="22"/>
        </w:rPr>
        <w:tab/>
      </w:r>
      <w:r w:rsidR="005409B3" w:rsidRPr="00206F77">
        <w:rPr>
          <w:rFonts w:ascii="Univers" w:hAnsi="Univers" w:cs="Arial"/>
          <w:sz w:val="22"/>
          <w:szCs w:val="22"/>
          <w:lang w:val="de-CH"/>
        </w:rPr>
        <w:t>Martina Overmann</w:t>
      </w:r>
    </w:p>
    <w:p w14:paraId="30547479" w14:textId="77777777" w:rsidR="005409B3" w:rsidRPr="00206F77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206F77">
        <w:rPr>
          <w:rFonts w:ascii="Univers" w:hAnsi="Univers" w:cs="Arial"/>
          <w:sz w:val="22"/>
          <w:szCs w:val="22"/>
        </w:rPr>
        <w:t>Lemberger Straße 255</w:t>
      </w:r>
      <w:r w:rsidRPr="00206F77">
        <w:rPr>
          <w:rFonts w:ascii="Univers" w:hAnsi="Univers" w:cs="Arial"/>
          <w:sz w:val="22"/>
          <w:szCs w:val="22"/>
        </w:rPr>
        <w:tab/>
      </w:r>
      <w:r w:rsidRPr="00206F77">
        <w:rPr>
          <w:rFonts w:ascii="Univers" w:hAnsi="Univers" w:cs="Arial"/>
          <w:sz w:val="22"/>
          <w:szCs w:val="22"/>
        </w:rPr>
        <w:tab/>
      </w:r>
      <w:r w:rsidRPr="00206F77">
        <w:rPr>
          <w:rFonts w:ascii="Univers" w:hAnsi="Univers" w:cs="Arial"/>
          <w:sz w:val="22"/>
          <w:szCs w:val="22"/>
          <w:lang w:val="de-CH"/>
        </w:rPr>
        <w:t>Schulstraße 28</w:t>
      </w:r>
    </w:p>
    <w:p w14:paraId="33052066" w14:textId="77777777" w:rsidR="005409B3" w:rsidRPr="00206F77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206F77">
        <w:rPr>
          <w:rFonts w:ascii="Univers" w:hAnsi="Univers" w:cs="Arial"/>
          <w:sz w:val="22"/>
          <w:szCs w:val="22"/>
        </w:rPr>
        <w:t>D-66955 Pirmasens</w:t>
      </w:r>
      <w:r w:rsidRPr="00206F77">
        <w:rPr>
          <w:rFonts w:ascii="Univers" w:hAnsi="Univers" w:cs="Arial"/>
          <w:sz w:val="22"/>
          <w:szCs w:val="22"/>
        </w:rPr>
        <w:tab/>
      </w:r>
      <w:r w:rsidRPr="00206F77">
        <w:rPr>
          <w:rFonts w:ascii="Univers" w:hAnsi="Univers" w:cs="Arial"/>
          <w:sz w:val="22"/>
          <w:szCs w:val="22"/>
        </w:rPr>
        <w:tab/>
      </w:r>
      <w:r w:rsidRPr="00206F77">
        <w:rPr>
          <w:rFonts w:ascii="Univers" w:hAnsi="Univers" w:cs="Arial"/>
          <w:sz w:val="22"/>
          <w:szCs w:val="22"/>
          <w:lang w:val="de-CH"/>
        </w:rPr>
        <w:t>D-66976 Rodalben</w:t>
      </w:r>
    </w:p>
    <w:p w14:paraId="66B8A5BF" w14:textId="654D2B5A" w:rsidR="005409B3" w:rsidRPr="00206F77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206F77">
        <w:rPr>
          <w:rFonts w:ascii="Univers" w:hAnsi="Univers"/>
          <w:sz w:val="22"/>
          <w:szCs w:val="22"/>
        </w:rPr>
        <w:t>Telefon: +49</w:t>
      </w:r>
      <w:r w:rsidR="000E1AC3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/>
          <w:sz w:val="22"/>
          <w:szCs w:val="22"/>
        </w:rPr>
        <w:t>6331</w:t>
      </w:r>
      <w:r w:rsidR="000E1AC3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 w:cs="Arial"/>
          <w:sz w:val="22"/>
          <w:szCs w:val="22"/>
        </w:rPr>
        <w:t>1480-</w:t>
      </w:r>
      <w:r w:rsidR="006B4BE1" w:rsidRPr="00206F77">
        <w:rPr>
          <w:rFonts w:ascii="Univers" w:hAnsi="Univers" w:cs="Arial"/>
          <w:sz w:val="22"/>
          <w:szCs w:val="22"/>
        </w:rPr>
        <w:t>0</w:t>
      </w:r>
      <w:r w:rsidRPr="00206F77">
        <w:rPr>
          <w:rFonts w:ascii="Univers" w:hAnsi="Univers"/>
          <w:sz w:val="22"/>
          <w:szCs w:val="22"/>
        </w:rPr>
        <w:tab/>
      </w:r>
      <w:r w:rsidRPr="00206F77">
        <w:rPr>
          <w:rFonts w:ascii="Univers" w:hAnsi="Univers"/>
          <w:sz w:val="22"/>
          <w:szCs w:val="22"/>
        </w:rPr>
        <w:tab/>
        <w:t>Telefon: +49</w:t>
      </w:r>
      <w:r w:rsidR="000E1AC3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/>
          <w:sz w:val="22"/>
          <w:szCs w:val="22"/>
        </w:rPr>
        <w:t>6331</w:t>
      </w:r>
      <w:r w:rsidR="000E1AC3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/>
          <w:sz w:val="22"/>
          <w:szCs w:val="22"/>
        </w:rPr>
        <w:t>5543-13</w:t>
      </w:r>
    </w:p>
    <w:p w14:paraId="54BB6F2C" w14:textId="5FFEB495" w:rsidR="005409B3" w:rsidRPr="00206F77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206F77">
        <w:rPr>
          <w:rFonts w:ascii="Univers" w:hAnsi="Univers"/>
          <w:sz w:val="22"/>
          <w:szCs w:val="22"/>
        </w:rPr>
        <w:t>Telefax: +49</w:t>
      </w:r>
      <w:r w:rsidR="00C9446D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/>
          <w:sz w:val="22"/>
          <w:szCs w:val="22"/>
        </w:rPr>
        <w:t>6331</w:t>
      </w:r>
      <w:r w:rsidR="00C9446D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 w:cs="Arial"/>
          <w:sz w:val="22"/>
          <w:szCs w:val="22"/>
        </w:rPr>
        <w:t>1480-</w:t>
      </w:r>
      <w:r w:rsidR="006B4BE1" w:rsidRPr="00206F77">
        <w:rPr>
          <w:rFonts w:ascii="Univers" w:hAnsi="Univers" w:cs="Arial"/>
          <w:sz w:val="22"/>
          <w:szCs w:val="22"/>
        </w:rPr>
        <w:t>220</w:t>
      </w:r>
      <w:r w:rsidRPr="00206F77">
        <w:rPr>
          <w:rFonts w:ascii="Univers" w:hAnsi="Univers"/>
          <w:sz w:val="22"/>
          <w:szCs w:val="22"/>
        </w:rPr>
        <w:tab/>
      </w:r>
      <w:r w:rsidRPr="00206F77">
        <w:rPr>
          <w:rFonts w:ascii="Univers" w:hAnsi="Univers"/>
          <w:sz w:val="22"/>
          <w:szCs w:val="22"/>
        </w:rPr>
        <w:tab/>
        <w:t>Telefax: +49</w:t>
      </w:r>
      <w:r w:rsidR="00C9446D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/>
          <w:sz w:val="22"/>
          <w:szCs w:val="22"/>
        </w:rPr>
        <w:t>6331</w:t>
      </w:r>
      <w:r w:rsidR="00C9446D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/>
          <w:sz w:val="22"/>
          <w:szCs w:val="22"/>
        </w:rPr>
        <w:t>5543-43</w:t>
      </w:r>
    </w:p>
    <w:p w14:paraId="35A4BC35" w14:textId="0F1E962E" w:rsidR="005409B3" w:rsidRPr="00206F77" w:rsidRDefault="006B4BE1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206F77">
        <w:rPr>
          <w:rStyle w:val="Hyperlink"/>
          <w:rFonts w:ascii="Univers" w:hAnsi="Univers" w:cs="Arial"/>
          <w:sz w:val="22"/>
          <w:szCs w:val="22"/>
        </w:rPr>
        <w:t>info</w:t>
      </w:r>
      <w:r w:rsidR="005409B3" w:rsidRPr="00206F77">
        <w:rPr>
          <w:rStyle w:val="Hyperlink"/>
          <w:rFonts w:ascii="Univers" w:hAnsi="Univers" w:cs="Arial"/>
          <w:sz w:val="22"/>
          <w:szCs w:val="22"/>
        </w:rPr>
        <w:t>@sport-tec.de</w:t>
      </w:r>
      <w:r w:rsidR="005409B3" w:rsidRPr="00206F77">
        <w:rPr>
          <w:rFonts w:ascii="Univers" w:hAnsi="Univers"/>
          <w:sz w:val="22"/>
          <w:szCs w:val="22"/>
        </w:rPr>
        <w:tab/>
      </w:r>
      <w:r w:rsidR="005409B3" w:rsidRPr="00206F77">
        <w:rPr>
          <w:rFonts w:ascii="Univers" w:hAnsi="Univers"/>
          <w:sz w:val="22"/>
          <w:szCs w:val="22"/>
        </w:rPr>
        <w:tab/>
      </w:r>
      <w:hyperlink r:id="rId11" w:history="1">
        <w:r w:rsidR="005409B3" w:rsidRPr="00206F77">
          <w:rPr>
            <w:rStyle w:val="Hyperlink"/>
            <w:rFonts w:ascii="Univers" w:hAnsi="Univers" w:cs="Arial"/>
            <w:sz w:val="22"/>
            <w:szCs w:val="22"/>
          </w:rPr>
          <w:t>MOvermann@ars-pr.de</w:t>
        </w:r>
      </w:hyperlink>
    </w:p>
    <w:p w14:paraId="0BD51333" w14:textId="7E7BCC2C" w:rsidR="005409B3" w:rsidRPr="00206F77" w:rsidRDefault="008E255B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hyperlink r:id="rId12" w:history="1">
        <w:r w:rsidR="00A74312" w:rsidRPr="00206F77">
          <w:rPr>
            <w:rStyle w:val="Hyperlink"/>
            <w:rFonts w:ascii="Univers" w:hAnsi="Univers" w:cs="Arial"/>
            <w:sz w:val="22"/>
            <w:szCs w:val="22"/>
          </w:rPr>
          <w:t>https://www.sport-tec.de</w:t>
        </w:r>
      </w:hyperlink>
      <w:r w:rsidR="00A74312" w:rsidRPr="00206F77">
        <w:rPr>
          <w:rFonts w:ascii="Univers" w:hAnsi="Univers" w:cs="Arial"/>
          <w:sz w:val="22"/>
          <w:szCs w:val="22"/>
        </w:rPr>
        <w:t xml:space="preserve"> </w:t>
      </w:r>
      <w:r w:rsidR="00F1609F" w:rsidRPr="00206F77">
        <w:rPr>
          <w:rFonts w:ascii="Univers" w:hAnsi="Univers" w:cs="Arial"/>
          <w:sz w:val="22"/>
          <w:szCs w:val="22"/>
        </w:rPr>
        <w:t xml:space="preserve"> </w:t>
      </w:r>
      <w:r w:rsidR="005409B3" w:rsidRPr="00206F77">
        <w:rPr>
          <w:rFonts w:ascii="Univers" w:hAnsi="Univers"/>
          <w:sz w:val="22"/>
          <w:szCs w:val="22"/>
        </w:rPr>
        <w:tab/>
      </w:r>
      <w:r w:rsidR="005409B3" w:rsidRPr="00206F77">
        <w:rPr>
          <w:rFonts w:ascii="Univers" w:hAnsi="Univers"/>
          <w:sz w:val="22"/>
          <w:szCs w:val="22"/>
        </w:rPr>
        <w:tab/>
      </w:r>
      <w:hyperlink r:id="rId13" w:history="1">
        <w:r w:rsidR="00A74312" w:rsidRPr="00206F77">
          <w:rPr>
            <w:rStyle w:val="Hyperlink"/>
            <w:rFonts w:ascii="Univers" w:hAnsi="Univers" w:cs="Arial"/>
            <w:sz w:val="22"/>
            <w:szCs w:val="22"/>
          </w:rPr>
          <w:t>https://ars-pr.de</w:t>
        </w:r>
      </w:hyperlink>
      <w:r w:rsidR="00A74312" w:rsidRPr="00206F77">
        <w:rPr>
          <w:rFonts w:ascii="Univers" w:hAnsi="Univers" w:cs="Arial"/>
          <w:sz w:val="22"/>
          <w:szCs w:val="22"/>
        </w:rPr>
        <w:t xml:space="preserve"> </w:t>
      </w:r>
    </w:p>
    <w:sectPr w:rsidR="005409B3" w:rsidRPr="00206F77" w:rsidSect="000F585F">
      <w:headerReference w:type="default" r:id="rId14"/>
      <w:footerReference w:type="default" r:id="rId15"/>
      <w:type w:val="continuous"/>
      <w:pgSz w:w="11906" w:h="16838" w:code="9"/>
      <w:pgMar w:top="1134" w:right="244" w:bottom="907" w:left="170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B5CD" w14:textId="77777777" w:rsidR="0024729F" w:rsidRDefault="0024729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7D30967E" w14:textId="77777777" w:rsidR="0024729F" w:rsidRDefault="0024729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6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4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rifa 45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21F2" w14:textId="29570370" w:rsidR="00352218" w:rsidRDefault="00352218">
    <w:pPr>
      <w:pStyle w:val="Fuzeile"/>
      <w:ind w:right="1418"/>
      <w:rPr>
        <w:rFonts w:ascii="Arial" w:hAnsi="Arial" w:cs="Arial"/>
        <w:bCs/>
        <w:sz w:val="22"/>
        <w:szCs w:val="22"/>
        <w:lang w:val="en-GB"/>
      </w:rPr>
    </w:pPr>
  </w:p>
  <w:p w14:paraId="0A2BA1DA" w14:textId="77777777" w:rsidR="001E4D0E" w:rsidRPr="00927CF3" w:rsidRDefault="001E4D0E">
    <w:pPr>
      <w:pStyle w:val="Fuzeile"/>
      <w:ind w:right="1418"/>
      <w:rPr>
        <w:rFonts w:ascii="Arial" w:hAnsi="Arial" w:cs="Arial"/>
        <w:bCs/>
        <w:sz w:val="22"/>
        <w:szCs w:val="22"/>
        <w:lang w:val="en-GB"/>
      </w:rPr>
    </w:pPr>
  </w:p>
  <w:p w14:paraId="67DF45C3" w14:textId="7CB1FAD9" w:rsidR="00352218" w:rsidRPr="005409B3" w:rsidRDefault="00927CF3">
    <w:pPr>
      <w:pStyle w:val="Fuzeile"/>
      <w:ind w:right="851"/>
      <w:rPr>
        <w:rFonts w:ascii="Univers" w:hAnsi="Univers" w:cs="Arial"/>
        <w:b/>
        <w:bCs/>
        <w:sz w:val="21"/>
        <w:szCs w:val="21"/>
        <w:lang w:val="de-CH"/>
      </w:rPr>
    </w:pPr>
    <w:r w:rsidRPr="005409B3">
      <w:rPr>
        <w:rFonts w:ascii="Univers" w:hAnsi="Univers" w:cs="Arial"/>
        <w:b/>
        <w:bCs/>
        <w:sz w:val="21"/>
        <w:szCs w:val="21"/>
        <w:lang w:val="de-CH"/>
      </w:rPr>
      <w:t>Text-</w:t>
    </w:r>
    <w:r w:rsidR="0061341A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Pr="005409B3">
      <w:rPr>
        <w:rFonts w:ascii="Univers" w:hAnsi="Univers" w:cs="Arial"/>
        <w:b/>
        <w:bCs/>
        <w:sz w:val="21"/>
        <w:szCs w:val="21"/>
        <w:lang w:val="de-CH"/>
      </w:rPr>
      <w:t xml:space="preserve">und Bild-Download unter </w:t>
    </w:r>
    <w:hyperlink r:id="rId1" w:history="1">
      <w:r w:rsidR="008E255B" w:rsidRPr="009A4411">
        <w:rPr>
          <w:rStyle w:val="Hyperlink"/>
          <w:rFonts w:ascii="Univers" w:hAnsi="Univers" w:cs="Arial"/>
          <w:b/>
          <w:bCs/>
          <w:sz w:val="21"/>
          <w:szCs w:val="21"/>
          <w:lang w:val="de-CH"/>
        </w:rPr>
        <w:t>https://ars-pr.de/presse/20201009_spt</w:t>
      </w:r>
    </w:hyperlink>
    <w:r w:rsidR="009C7AF6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BF07FD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392F8B">
      <w:rPr>
        <w:rFonts w:ascii="Univers" w:hAnsi="Univers" w:cs="Arial"/>
        <w:b/>
        <w:bCs/>
        <w:sz w:val="21"/>
        <w:szCs w:val="21"/>
        <w:lang w:val="de-CH"/>
      </w:rPr>
      <w:t xml:space="preserve">   </w:t>
    </w:r>
    <w:r w:rsidR="00997E35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CC4299" w:rsidRPr="005409B3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DD2B77">
      <w:rPr>
        <w:rFonts w:ascii="Univers" w:hAnsi="Univers" w:cs="Arial"/>
        <w:b/>
        <w:bCs/>
        <w:sz w:val="21"/>
        <w:szCs w:val="21"/>
        <w:lang w:val="de-CH"/>
      </w:rPr>
      <w:t xml:space="preserve">                     </w:t>
    </w:r>
    <w:r w:rsidR="00CC4299" w:rsidRPr="005409B3">
      <w:rPr>
        <w:rFonts w:ascii="Univers" w:hAnsi="Univers" w:cs="Arial"/>
        <w:b/>
        <w:bCs/>
        <w:sz w:val="21"/>
        <w:szCs w:val="21"/>
        <w:lang w:val="de-CH"/>
      </w:rPr>
      <w:t xml:space="preserve">  </w: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begin"/>
    </w:r>
    <w:r w:rsidR="00CC4299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instrText xml:space="preserve"> PAGE </w:instrTex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separate"/>
    </w:r>
    <w:r w:rsidR="0048046E">
      <w:rPr>
        <w:rStyle w:val="Seitenzahl"/>
        <w:rFonts w:ascii="Univers" w:hAnsi="Univers" w:cs="Arial"/>
        <w:b/>
        <w:bCs/>
        <w:noProof/>
        <w:sz w:val="24"/>
        <w:szCs w:val="24"/>
        <w:lang w:val="de-CH"/>
      </w:rPr>
      <w:t>3</w: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end"/>
    </w:r>
  </w:p>
  <w:p w14:paraId="7B8425A0" w14:textId="77777777" w:rsidR="00352218" w:rsidRPr="005409B3" w:rsidRDefault="00352218">
    <w:pPr>
      <w:pStyle w:val="Fuzeile"/>
      <w:rPr>
        <w:rFonts w:ascii="Univers" w:hAnsi="Univers" w:cs="Arial"/>
        <w:b/>
        <w:bCs/>
        <w:sz w:val="22"/>
        <w:szCs w:val="2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732FA" w14:textId="77777777" w:rsidR="0024729F" w:rsidRDefault="0024729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AECC085" w14:textId="77777777" w:rsidR="0024729F" w:rsidRDefault="0024729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ED52" w14:textId="6AECF1FB" w:rsidR="00352218" w:rsidRPr="00E83B86" w:rsidRDefault="00462145">
    <w:pPr>
      <w:pStyle w:val="Kopfzeile"/>
      <w:rPr>
        <w:rFonts w:ascii="Arial" w:hAnsi="Arial" w:cs="Arial"/>
        <w:bCs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1FD500" wp14:editId="003B215E">
              <wp:simplePos x="0" y="0"/>
              <wp:positionH relativeFrom="column">
                <wp:posOffset>3810000</wp:posOffset>
              </wp:positionH>
              <wp:positionV relativeFrom="paragraph">
                <wp:posOffset>191770</wp:posOffset>
              </wp:positionV>
              <wp:extent cx="2127885" cy="721360"/>
              <wp:effectExtent l="0" t="0" r="571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AD7DB" w14:textId="77777777" w:rsidR="00352218" w:rsidRDefault="00E83B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CE4AC2" wp14:editId="3C16B9DC">
                                <wp:extent cx="1944370" cy="629920"/>
                                <wp:effectExtent l="0" t="0" r="0" b="0"/>
                                <wp:docPr id="2" name="Grafik 2" descr="F:\Kunden\Sport-Tec\Grafiken\Logo mit www_farbi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Kunden\Sport-Tec\Grafiken\Logo mit www_farb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4370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FD5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15.1pt;width:167.55pt;height:5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" stroked="f">
              <v:textbox style="mso-fit-shape-to-text:t">
                <w:txbxContent>
                  <w:p w14:paraId="62AAD7DB" w14:textId="77777777" w:rsidR="00352218" w:rsidRDefault="00E83B86">
                    <w:r>
                      <w:rPr>
                        <w:noProof/>
                      </w:rPr>
                      <w:drawing>
                        <wp:inline distT="0" distB="0" distL="0" distR="0" wp14:anchorId="23CE4AC2" wp14:editId="3C16B9DC">
                          <wp:extent cx="1944370" cy="629920"/>
                          <wp:effectExtent l="0" t="0" r="0" b="0"/>
                          <wp:docPr id="2" name="Grafik 2" descr="F:\Kunden\Sport-Tec\Grafiken\Logo mit www_farbi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Kunden\Sport-Tec\Grafiken\Logo mit www_farbi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4370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DAF4804" w14:textId="77777777" w:rsidR="00352218" w:rsidRPr="005409B3" w:rsidRDefault="00CC4299" w:rsidP="008A6121">
    <w:pPr>
      <w:pStyle w:val="Kopfzeile"/>
      <w:spacing w:before="60" w:line="360" w:lineRule="atLeast"/>
      <w:rPr>
        <w:rFonts w:ascii="Univers" w:hAnsi="Univers" w:cs="Arial"/>
        <w:b/>
        <w:bCs/>
        <w:sz w:val="28"/>
        <w:szCs w:val="28"/>
      </w:rPr>
    </w:pPr>
    <w:r w:rsidRPr="005409B3">
      <w:rPr>
        <w:rFonts w:ascii="Univers" w:hAnsi="Univers" w:cs="Arial"/>
        <w:b/>
        <w:bCs/>
        <w:sz w:val="28"/>
        <w:szCs w:val="28"/>
      </w:rPr>
      <w:t>P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R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M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L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U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N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G</w:t>
    </w:r>
  </w:p>
  <w:p w14:paraId="586AAA94" w14:textId="77777777"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14:paraId="0F1EC38A" w14:textId="77777777"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14:paraId="2A403B75" w14:textId="74C43028" w:rsidR="00393CF4" w:rsidRDefault="00393CF4">
    <w:pPr>
      <w:pStyle w:val="Kopfzeile"/>
      <w:rPr>
        <w:rFonts w:ascii="Arial" w:hAnsi="Arial" w:cs="Arial"/>
        <w:bCs/>
        <w:iCs/>
        <w:sz w:val="24"/>
        <w:szCs w:val="24"/>
      </w:rPr>
    </w:pPr>
  </w:p>
  <w:p w14:paraId="257875DB" w14:textId="41349984" w:rsidR="001E4D0E" w:rsidRDefault="001E4D0E">
    <w:pPr>
      <w:pStyle w:val="Kopfzeile"/>
      <w:rPr>
        <w:rFonts w:ascii="Arial" w:hAnsi="Arial" w:cs="Arial"/>
        <w:bCs/>
        <w:iCs/>
        <w:sz w:val="24"/>
        <w:szCs w:val="24"/>
      </w:rPr>
    </w:pPr>
  </w:p>
  <w:p w14:paraId="035D9D7C" w14:textId="77777777" w:rsidR="00D57C37" w:rsidRPr="00E83B86" w:rsidRDefault="00D57C37">
    <w:pPr>
      <w:pStyle w:val="Kopfzeile"/>
      <w:rPr>
        <w:rFonts w:ascii="Arial" w:hAnsi="Arial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4528"/>
    <w:multiLevelType w:val="hybridMultilevel"/>
    <w:tmpl w:val="41D29E78"/>
    <w:lvl w:ilvl="0" w:tplc="B81A5D22">
      <w:start w:val="1"/>
      <w:numFmt w:val="decimal"/>
      <w:lvlText w:val="(%1)"/>
      <w:lvlJc w:val="left"/>
      <w:pPr>
        <w:tabs>
          <w:tab w:val="num" w:pos="1509"/>
        </w:tabs>
        <w:ind w:left="1509" w:hanging="375"/>
      </w:pPr>
      <w:rPr>
        <w:rFonts w:ascii="Times New Roman" w:hAnsi="Times New Roman"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006217"/>
    <w:multiLevelType w:val="hybridMultilevel"/>
    <w:tmpl w:val="9A48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F475C7"/>
    <w:multiLevelType w:val="hybridMultilevel"/>
    <w:tmpl w:val="69BCE6DA"/>
    <w:lvl w:ilvl="0" w:tplc="0407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E3F6A"/>
    <w:multiLevelType w:val="hybridMultilevel"/>
    <w:tmpl w:val="07B6244C"/>
    <w:lvl w:ilvl="0" w:tplc="F8D0E772">
      <w:start w:val="1"/>
      <w:numFmt w:val="bullet"/>
      <w:lvlText w:val=""/>
      <w:lvlJc w:val="left"/>
      <w:pPr>
        <w:tabs>
          <w:tab w:val="num" w:pos="720"/>
        </w:tabs>
        <w:ind w:left="567" w:hanging="20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E900E2D"/>
    <w:multiLevelType w:val="hybridMultilevel"/>
    <w:tmpl w:val="038434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AF2B92"/>
    <w:multiLevelType w:val="hybridMultilevel"/>
    <w:tmpl w:val="531AA1BC"/>
    <w:lvl w:ilvl="0" w:tplc="E03E257A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3B61A39"/>
    <w:multiLevelType w:val="hybridMultilevel"/>
    <w:tmpl w:val="6F823B5E"/>
    <w:lvl w:ilvl="0" w:tplc="009832D0">
      <w:start w:val="1"/>
      <w:numFmt w:val="bullet"/>
      <w:lvlText w:val=""/>
      <w:lvlJc w:val="left"/>
      <w:pPr>
        <w:tabs>
          <w:tab w:val="num" w:pos="2308"/>
        </w:tabs>
        <w:ind w:left="2098" w:hanging="15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94A7715"/>
    <w:multiLevelType w:val="hybridMultilevel"/>
    <w:tmpl w:val="D9621382"/>
    <w:lvl w:ilvl="0" w:tplc="E52AFB1A">
      <w:start w:val="18"/>
      <w:numFmt w:val="bullet"/>
      <w:lvlText w:val="–"/>
      <w:lvlJc w:val="left"/>
      <w:pPr>
        <w:tabs>
          <w:tab w:val="num" w:pos="2461"/>
        </w:tabs>
        <w:ind w:left="2461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81"/>
        </w:tabs>
        <w:ind w:left="678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501"/>
        </w:tabs>
        <w:ind w:left="750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221"/>
        </w:tabs>
        <w:ind w:left="8221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D022444"/>
    <w:multiLevelType w:val="hybridMultilevel"/>
    <w:tmpl w:val="9A48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99"/>
    <w:rsid w:val="00005724"/>
    <w:rsid w:val="000059D7"/>
    <w:rsid w:val="00010F1A"/>
    <w:rsid w:val="00011238"/>
    <w:rsid w:val="00014DDD"/>
    <w:rsid w:val="00017C8B"/>
    <w:rsid w:val="000207AF"/>
    <w:rsid w:val="0002192D"/>
    <w:rsid w:val="00025938"/>
    <w:rsid w:val="00030464"/>
    <w:rsid w:val="00030CBB"/>
    <w:rsid w:val="00030E3B"/>
    <w:rsid w:val="00031195"/>
    <w:rsid w:val="000330D8"/>
    <w:rsid w:val="00033BAE"/>
    <w:rsid w:val="00034634"/>
    <w:rsid w:val="000407B2"/>
    <w:rsid w:val="00041BD7"/>
    <w:rsid w:val="0004448C"/>
    <w:rsid w:val="00044797"/>
    <w:rsid w:val="00046982"/>
    <w:rsid w:val="00047702"/>
    <w:rsid w:val="00052964"/>
    <w:rsid w:val="00056ACE"/>
    <w:rsid w:val="00060F65"/>
    <w:rsid w:val="00070692"/>
    <w:rsid w:val="000811CF"/>
    <w:rsid w:val="00085E44"/>
    <w:rsid w:val="000879DD"/>
    <w:rsid w:val="000A0354"/>
    <w:rsid w:val="000A18A2"/>
    <w:rsid w:val="000A46C0"/>
    <w:rsid w:val="000B014B"/>
    <w:rsid w:val="000B032F"/>
    <w:rsid w:val="000B0819"/>
    <w:rsid w:val="000B541A"/>
    <w:rsid w:val="000B5E33"/>
    <w:rsid w:val="000C0FB2"/>
    <w:rsid w:val="000D1A90"/>
    <w:rsid w:val="000D5C4D"/>
    <w:rsid w:val="000D75BB"/>
    <w:rsid w:val="000E0BB8"/>
    <w:rsid w:val="000E1AC3"/>
    <w:rsid w:val="000F585F"/>
    <w:rsid w:val="000F5EDB"/>
    <w:rsid w:val="000F7D45"/>
    <w:rsid w:val="00104299"/>
    <w:rsid w:val="00105FD9"/>
    <w:rsid w:val="0011021B"/>
    <w:rsid w:val="00110FA7"/>
    <w:rsid w:val="001166C3"/>
    <w:rsid w:val="00122AC8"/>
    <w:rsid w:val="00133F86"/>
    <w:rsid w:val="0013614B"/>
    <w:rsid w:val="00142289"/>
    <w:rsid w:val="001461E8"/>
    <w:rsid w:val="0015547E"/>
    <w:rsid w:val="0016355F"/>
    <w:rsid w:val="001676A3"/>
    <w:rsid w:val="001737A8"/>
    <w:rsid w:val="0017405F"/>
    <w:rsid w:val="00177464"/>
    <w:rsid w:val="00182C98"/>
    <w:rsid w:val="00194F33"/>
    <w:rsid w:val="001A505A"/>
    <w:rsid w:val="001A7AC9"/>
    <w:rsid w:val="001B4340"/>
    <w:rsid w:val="001C0610"/>
    <w:rsid w:val="001C3C41"/>
    <w:rsid w:val="001D0C4A"/>
    <w:rsid w:val="001D15FB"/>
    <w:rsid w:val="001D2D24"/>
    <w:rsid w:val="001E4D0E"/>
    <w:rsid w:val="001E6213"/>
    <w:rsid w:val="001E66F7"/>
    <w:rsid w:val="001E746E"/>
    <w:rsid w:val="001E74D0"/>
    <w:rsid w:val="001E74F8"/>
    <w:rsid w:val="001F60F4"/>
    <w:rsid w:val="00201FEC"/>
    <w:rsid w:val="00206F77"/>
    <w:rsid w:val="00214754"/>
    <w:rsid w:val="002202F0"/>
    <w:rsid w:val="00221E18"/>
    <w:rsid w:val="00221FE1"/>
    <w:rsid w:val="00224EDD"/>
    <w:rsid w:val="00225023"/>
    <w:rsid w:val="002274D5"/>
    <w:rsid w:val="00236F98"/>
    <w:rsid w:val="00241785"/>
    <w:rsid w:val="00241E16"/>
    <w:rsid w:val="0024729F"/>
    <w:rsid w:val="00253243"/>
    <w:rsid w:val="0025348A"/>
    <w:rsid w:val="00260557"/>
    <w:rsid w:val="002614B5"/>
    <w:rsid w:val="00263C59"/>
    <w:rsid w:val="00267C88"/>
    <w:rsid w:val="002816A3"/>
    <w:rsid w:val="002845F5"/>
    <w:rsid w:val="00291370"/>
    <w:rsid w:val="00292BEE"/>
    <w:rsid w:val="0029396B"/>
    <w:rsid w:val="0029742B"/>
    <w:rsid w:val="002A2922"/>
    <w:rsid w:val="002A5388"/>
    <w:rsid w:val="002B339A"/>
    <w:rsid w:val="002C03F1"/>
    <w:rsid w:val="002C40DB"/>
    <w:rsid w:val="002D288A"/>
    <w:rsid w:val="002D5F4B"/>
    <w:rsid w:val="002D62F4"/>
    <w:rsid w:val="002D6FAF"/>
    <w:rsid w:val="002E0BE7"/>
    <w:rsid w:val="002E617F"/>
    <w:rsid w:val="00307E1A"/>
    <w:rsid w:val="00312A3F"/>
    <w:rsid w:val="003132AD"/>
    <w:rsid w:val="003147DA"/>
    <w:rsid w:val="00315A74"/>
    <w:rsid w:val="00325EF0"/>
    <w:rsid w:val="00330F79"/>
    <w:rsid w:val="00331B6D"/>
    <w:rsid w:val="003348B5"/>
    <w:rsid w:val="0033776E"/>
    <w:rsid w:val="00337C4A"/>
    <w:rsid w:val="00343691"/>
    <w:rsid w:val="003441A7"/>
    <w:rsid w:val="00352218"/>
    <w:rsid w:val="0035347D"/>
    <w:rsid w:val="003544D1"/>
    <w:rsid w:val="00354FE2"/>
    <w:rsid w:val="00364748"/>
    <w:rsid w:val="0037279D"/>
    <w:rsid w:val="0037651D"/>
    <w:rsid w:val="00377C01"/>
    <w:rsid w:val="00381751"/>
    <w:rsid w:val="00381826"/>
    <w:rsid w:val="00385903"/>
    <w:rsid w:val="00387087"/>
    <w:rsid w:val="003923CD"/>
    <w:rsid w:val="00392F8B"/>
    <w:rsid w:val="003934FA"/>
    <w:rsid w:val="00393CF4"/>
    <w:rsid w:val="003A32CD"/>
    <w:rsid w:val="003B0147"/>
    <w:rsid w:val="003B30CD"/>
    <w:rsid w:val="003B3EE4"/>
    <w:rsid w:val="003B4EC2"/>
    <w:rsid w:val="003B7DB7"/>
    <w:rsid w:val="003C082F"/>
    <w:rsid w:val="003C4794"/>
    <w:rsid w:val="003C62C1"/>
    <w:rsid w:val="003C6978"/>
    <w:rsid w:val="003C6E67"/>
    <w:rsid w:val="003D6560"/>
    <w:rsid w:val="003E7FBE"/>
    <w:rsid w:val="003F1EC9"/>
    <w:rsid w:val="003F6A7E"/>
    <w:rsid w:val="00400C23"/>
    <w:rsid w:val="0040291E"/>
    <w:rsid w:val="00403439"/>
    <w:rsid w:val="004152E8"/>
    <w:rsid w:val="00415E39"/>
    <w:rsid w:val="004315D4"/>
    <w:rsid w:val="00432ABB"/>
    <w:rsid w:val="00433081"/>
    <w:rsid w:val="00451CCE"/>
    <w:rsid w:val="00452145"/>
    <w:rsid w:val="00453A3B"/>
    <w:rsid w:val="00455A5D"/>
    <w:rsid w:val="00455B4A"/>
    <w:rsid w:val="00462145"/>
    <w:rsid w:val="00465CB6"/>
    <w:rsid w:val="00466913"/>
    <w:rsid w:val="00471267"/>
    <w:rsid w:val="00473DEF"/>
    <w:rsid w:val="0048046E"/>
    <w:rsid w:val="00491862"/>
    <w:rsid w:val="004924CC"/>
    <w:rsid w:val="004963D1"/>
    <w:rsid w:val="00497401"/>
    <w:rsid w:val="0049761F"/>
    <w:rsid w:val="004A21B5"/>
    <w:rsid w:val="004A4168"/>
    <w:rsid w:val="004A427B"/>
    <w:rsid w:val="004A561D"/>
    <w:rsid w:val="004A599E"/>
    <w:rsid w:val="004A66D6"/>
    <w:rsid w:val="004B1ABB"/>
    <w:rsid w:val="004B27A6"/>
    <w:rsid w:val="004B6C05"/>
    <w:rsid w:val="004C09C3"/>
    <w:rsid w:val="004D0B6B"/>
    <w:rsid w:val="004D1462"/>
    <w:rsid w:val="004F0FFC"/>
    <w:rsid w:val="004F1172"/>
    <w:rsid w:val="004F454E"/>
    <w:rsid w:val="004F4673"/>
    <w:rsid w:val="004F483D"/>
    <w:rsid w:val="005029F6"/>
    <w:rsid w:val="00505097"/>
    <w:rsid w:val="005122BE"/>
    <w:rsid w:val="005209DD"/>
    <w:rsid w:val="00520CF1"/>
    <w:rsid w:val="00530235"/>
    <w:rsid w:val="005319B8"/>
    <w:rsid w:val="0053232E"/>
    <w:rsid w:val="005409B3"/>
    <w:rsid w:val="00547BC8"/>
    <w:rsid w:val="005535D5"/>
    <w:rsid w:val="00553DF3"/>
    <w:rsid w:val="005649FD"/>
    <w:rsid w:val="00565128"/>
    <w:rsid w:val="00567081"/>
    <w:rsid w:val="005720EA"/>
    <w:rsid w:val="00577690"/>
    <w:rsid w:val="005861A4"/>
    <w:rsid w:val="00594B6A"/>
    <w:rsid w:val="005961E5"/>
    <w:rsid w:val="005A389F"/>
    <w:rsid w:val="005A67E4"/>
    <w:rsid w:val="005B21F6"/>
    <w:rsid w:val="005B3D96"/>
    <w:rsid w:val="005B6A7D"/>
    <w:rsid w:val="005C0661"/>
    <w:rsid w:val="005C67F0"/>
    <w:rsid w:val="005C7C21"/>
    <w:rsid w:val="005D23EE"/>
    <w:rsid w:val="005D46D7"/>
    <w:rsid w:val="005D4857"/>
    <w:rsid w:val="005D698B"/>
    <w:rsid w:val="005E68BF"/>
    <w:rsid w:val="005F3BFB"/>
    <w:rsid w:val="005F4194"/>
    <w:rsid w:val="005F5E94"/>
    <w:rsid w:val="005F69D1"/>
    <w:rsid w:val="0060581F"/>
    <w:rsid w:val="00612C13"/>
    <w:rsid w:val="0061341A"/>
    <w:rsid w:val="0061507D"/>
    <w:rsid w:val="00621D93"/>
    <w:rsid w:val="00621E4D"/>
    <w:rsid w:val="00626494"/>
    <w:rsid w:val="00627265"/>
    <w:rsid w:val="006335F0"/>
    <w:rsid w:val="00635DC2"/>
    <w:rsid w:val="006366F0"/>
    <w:rsid w:val="0065209F"/>
    <w:rsid w:val="00654968"/>
    <w:rsid w:val="00656672"/>
    <w:rsid w:val="00657642"/>
    <w:rsid w:val="006609B8"/>
    <w:rsid w:val="00661397"/>
    <w:rsid w:val="006658E5"/>
    <w:rsid w:val="006668F9"/>
    <w:rsid w:val="00670E7B"/>
    <w:rsid w:val="006808B2"/>
    <w:rsid w:val="00685849"/>
    <w:rsid w:val="00692200"/>
    <w:rsid w:val="00692F79"/>
    <w:rsid w:val="00696830"/>
    <w:rsid w:val="006A0C2C"/>
    <w:rsid w:val="006A2E39"/>
    <w:rsid w:val="006A7DD3"/>
    <w:rsid w:val="006B0E57"/>
    <w:rsid w:val="006B1D4F"/>
    <w:rsid w:val="006B32A1"/>
    <w:rsid w:val="006B4BE1"/>
    <w:rsid w:val="006B4DE1"/>
    <w:rsid w:val="006C4D33"/>
    <w:rsid w:val="006C4FC9"/>
    <w:rsid w:val="006D2B8F"/>
    <w:rsid w:val="006D49F5"/>
    <w:rsid w:val="006E0D9F"/>
    <w:rsid w:val="006E3C33"/>
    <w:rsid w:val="006E5292"/>
    <w:rsid w:val="006F5495"/>
    <w:rsid w:val="00706F64"/>
    <w:rsid w:val="0070710B"/>
    <w:rsid w:val="00707F68"/>
    <w:rsid w:val="00721FE5"/>
    <w:rsid w:val="00724E48"/>
    <w:rsid w:val="00742DFD"/>
    <w:rsid w:val="00742F1D"/>
    <w:rsid w:val="00750FC6"/>
    <w:rsid w:val="007544AC"/>
    <w:rsid w:val="007557AE"/>
    <w:rsid w:val="00755CB1"/>
    <w:rsid w:val="00767895"/>
    <w:rsid w:val="0077071D"/>
    <w:rsid w:val="00772AFF"/>
    <w:rsid w:val="00777ED6"/>
    <w:rsid w:val="007829D1"/>
    <w:rsid w:val="00784C37"/>
    <w:rsid w:val="00793DAE"/>
    <w:rsid w:val="00793FF6"/>
    <w:rsid w:val="00797BC3"/>
    <w:rsid w:val="007A0C1D"/>
    <w:rsid w:val="007A7CE2"/>
    <w:rsid w:val="007C01B3"/>
    <w:rsid w:val="007C1278"/>
    <w:rsid w:val="007C2F50"/>
    <w:rsid w:val="007C6C0D"/>
    <w:rsid w:val="007D21BF"/>
    <w:rsid w:val="007D303D"/>
    <w:rsid w:val="007D50A4"/>
    <w:rsid w:val="007D67C3"/>
    <w:rsid w:val="007D76DE"/>
    <w:rsid w:val="007E091D"/>
    <w:rsid w:val="007F018E"/>
    <w:rsid w:val="007F523D"/>
    <w:rsid w:val="007F6FE4"/>
    <w:rsid w:val="00805284"/>
    <w:rsid w:val="00807F10"/>
    <w:rsid w:val="008142FC"/>
    <w:rsid w:val="00814883"/>
    <w:rsid w:val="008441DA"/>
    <w:rsid w:val="00850707"/>
    <w:rsid w:val="00850C9B"/>
    <w:rsid w:val="00853896"/>
    <w:rsid w:val="008619EA"/>
    <w:rsid w:val="00874F4F"/>
    <w:rsid w:val="00880B30"/>
    <w:rsid w:val="00883F32"/>
    <w:rsid w:val="00884932"/>
    <w:rsid w:val="008851A1"/>
    <w:rsid w:val="00885957"/>
    <w:rsid w:val="0088610C"/>
    <w:rsid w:val="00886689"/>
    <w:rsid w:val="0089065B"/>
    <w:rsid w:val="00891B4C"/>
    <w:rsid w:val="00893AA9"/>
    <w:rsid w:val="00893EE5"/>
    <w:rsid w:val="008A04CF"/>
    <w:rsid w:val="008A45C1"/>
    <w:rsid w:val="008A6121"/>
    <w:rsid w:val="008A68D8"/>
    <w:rsid w:val="008B4148"/>
    <w:rsid w:val="008B4657"/>
    <w:rsid w:val="008B76A7"/>
    <w:rsid w:val="008C5421"/>
    <w:rsid w:val="008C66CF"/>
    <w:rsid w:val="008C7B6B"/>
    <w:rsid w:val="008D0A35"/>
    <w:rsid w:val="008D1328"/>
    <w:rsid w:val="008D26A7"/>
    <w:rsid w:val="008D3AD9"/>
    <w:rsid w:val="008D7DB5"/>
    <w:rsid w:val="008E01BF"/>
    <w:rsid w:val="008E255B"/>
    <w:rsid w:val="008E410E"/>
    <w:rsid w:val="008E59A7"/>
    <w:rsid w:val="008F4BD3"/>
    <w:rsid w:val="0090317A"/>
    <w:rsid w:val="00904057"/>
    <w:rsid w:val="0090541E"/>
    <w:rsid w:val="00905697"/>
    <w:rsid w:val="00927CF3"/>
    <w:rsid w:val="0094437F"/>
    <w:rsid w:val="00946F7E"/>
    <w:rsid w:val="009473A4"/>
    <w:rsid w:val="00955010"/>
    <w:rsid w:val="00956230"/>
    <w:rsid w:val="00962645"/>
    <w:rsid w:val="00964216"/>
    <w:rsid w:val="009663C5"/>
    <w:rsid w:val="009669DC"/>
    <w:rsid w:val="009677CB"/>
    <w:rsid w:val="00976321"/>
    <w:rsid w:val="00980A8C"/>
    <w:rsid w:val="00980D0D"/>
    <w:rsid w:val="009810A3"/>
    <w:rsid w:val="00982475"/>
    <w:rsid w:val="009836C0"/>
    <w:rsid w:val="00983797"/>
    <w:rsid w:val="00991A0A"/>
    <w:rsid w:val="00995373"/>
    <w:rsid w:val="00997E35"/>
    <w:rsid w:val="009A0E58"/>
    <w:rsid w:val="009B38AC"/>
    <w:rsid w:val="009C1164"/>
    <w:rsid w:val="009C7AF6"/>
    <w:rsid w:val="009D0DE4"/>
    <w:rsid w:val="009D3174"/>
    <w:rsid w:val="009D754E"/>
    <w:rsid w:val="009D7EBE"/>
    <w:rsid w:val="009E4654"/>
    <w:rsid w:val="009F207D"/>
    <w:rsid w:val="009F5BF2"/>
    <w:rsid w:val="009F6366"/>
    <w:rsid w:val="009F684A"/>
    <w:rsid w:val="00A03D71"/>
    <w:rsid w:val="00A045A9"/>
    <w:rsid w:val="00A100E7"/>
    <w:rsid w:val="00A12CBA"/>
    <w:rsid w:val="00A176FC"/>
    <w:rsid w:val="00A20C09"/>
    <w:rsid w:val="00A22A64"/>
    <w:rsid w:val="00A2419D"/>
    <w:rsid w:val="00A24C4F"/>
    <w:rsid w:val="00A30C73"/>
    <w:rsid w:val="00A4294D"/>
    <w:rsid w:val="00A56629"/>
    <w:rsid w:val="00A61FA8"/>
    <w:rsid w:val="00A6692C"/>
    <w:rsid w:val="00A71FBF"/>
    <w:rsid w:val="00A74312"/>
    <w:rsid w:val="00A75660"/>
    <w:rsid w:val="00A76149"/>
    <w:rsid w:val="00A76151"/>
    <w:rsid w:val="00A76648"/>
    <w:rsid w:val="00A92604"/>
    <w:rsid w:val="00AA17CA"/>
    <w:rsid w:val="00AA2D02"/>
    <w:rsid w:val="00AA370E"/>
    <w:rsid w:val="00AA699C"/>
    <w:rsid w:val="00AB670B"/>
    <w:rsid w:val="00AB7687"/>
    <w:rsid w:val="00AC09A7"/>
    <w:rsid w:val="00AC0D0E"/>
    <w:rsid w:val="00AC3F94"/>
    <w:rsid w:val="00AC6787"/>
    <w:rsid w:val="00AC6FAD"/>
    <w:rsid w:val="00AD3016"/>
    <w:rsid w:val="00AD3FE7"/>
    <w:rsid w:val="00AE1ADF"/>
    <w:rsid w:val="00AE2402"/>
    <w:rsid w:val="00AE53A6"/>
    <w:rsid w:val="00AE5B59"/>
    <w:rsid w:val="00AE6DBB"/>
    <w:rsid w:val="00AF0DD9"/>
    <w:rsid w:val="00AF14F9"/>
    <w:rsid w:val="00AF459B"/>
    <w:rsid w:val="00AF646E"/>
    <w:rsid w:val="00AF7B28"/>
    <w:rsid w:val="00B0037D"/>
    <w:rsid w:val="00B1324B"/>
    <w:rsid w:val="00B14B13"/>
    <w:rsid w:val="00B17093"/>
    <w:rsid w:val="00B30087"/>
    <w:rsid w:val="00B31108"/>
    <w:rsid w:val="00B3429A"/>
    <w:rsid w:val="00B358B4"/>
    <w:rsid w:val="00B35CA1"/>
    <w:rsid w:val="00B4552D"/>
    <w:rsid w:val="00B46B1F"/>
    <w:rsid w:val="00B5412F"/>
    <w:rsid w:val="00B5779F"/>
    <w:rsid w:val="00B618E0"/>
    <w:rsid w:val="00B717ED"/>
    <w:rsid w:val="00B72642"/>
    <w:rsid w:val="00B74242"/>
    <w:rsid w:val="00B74D9B"/>
    <w:rsid w:val="00B76BBA"/>
    <w:rsid w:val="00B7748B"/>
    <w:rsid w:val="00B81F22"/>
    <w:rsid w:val="00B95EEE"/>
    <w:rsid w:val="00BA4874"/>
    <w:rsid w:val="00BA58AC"/>
    <w:rsid w:val="00BB484A"/>
    <w:rsid w:val="00BC135F"/>
    <w:rsid w:val="00BC1AC1"/>
    <w:rsid w:val="00BE2D28"/>
    <w:rsid w:val="00BE3E51"/>
    <w:rsid w:val="00BE66A2"/>
    <w:rsid w:val="00BF07FD"/>
    <w:rsid w:val="00BF3510"/>
    <w:rsid w:val="00C05FFC"/>
    <w:rsid w:val="00C20E7E"/>
    <w:rsid w:val="00C213AB"/>
    <w:rsid w:val="00C248B0"/>
    <w:rsid w:val="00C32235"/>
    <w:rsid w:val="00C33F59"/>
    <w:rsid w:val="00C34D3B"/>
    <w:rsid w:val="00C465B8"/>
    <w:rsid w:val="00C47696"/>
    <w:rsid w:val="00C5053C"/>
    <w:rsid w:val="00C5602C"/>
    <w:rsid w:val="00C56069"/>
    <w:rsid w:val="00C63057"/>
    <w:rsid w:val="00C722F3"/>
    <w:rsid w:val="00C73CBA"/>
    <w:rsid w:val="00C77610"/>
    <w:rsid w:val="00C82AC5"/>
    <w:rsid w:val="00C879F4"/>
    <w:rsid w:val="00C91ABE"/>
    <w:rsid w:val="00C9446D"/>
    <w:rsid w:val="00CA0F1C"/>
    <w:rsid w:val="00CA2CAE"/>
    <w:rsid w:val="00CA6BFD"/>
    <w:rsid w:val="00CB1A31"/>
    <w:rsid w:val="00CB4278"/>
    <w:rsid w:val="00CB5254"/>
    <w:rsid w:val="00CC1A41"/>
    <w:rsid w:val="00CC3EEB"/>
    <w:rsid w:val="00CC4299"/>
    <w:rsid w:val="00CC4859"/>
    <w:rsid w:val="00CC5AA4"/>
    <w:rsid w:val="00CC67B9"/>
    <w:rsid w:val="00CC6D84"/>
    <w:rsid w:val="00CC7831"/>
    <w:rsid w:val="00CC7E5D"/>
    <w:rsid w:val="00CD1E6A"/>
    <w:rsid w:val="00CD2F30"/>
    <w:rsid w:val="00CE001C"/>
    <w:rsid w:val="00CE2AB1"/>
    <w:rsid w:val="00CE4396"/>
    <w:rsid w:val="00CE521F"/>
    <w:rsid w:val="00CE5D82"/>
    <w:rsid w:val="00CF580C"/>
    <w:rsid w:val="00CF775F"/>
    <w:rsid w:val="00D06DA6"/>
    <w:rsid w:val="00D10789"/>
    <w:rsid w:val="00D10DA3"/>
    <w:rsid w:val="00D11675"/>
    <w:rsid w:val="00D15AED"/>
    <w:rsid w:val="00D16179"/>
    <w:rsid w:val="00D3137F"/>
    <w:rsid w:val="00D31E85"/>
    <w:rsid w:val="00D4072C"/>
    <w:rsid w:val="00D41EEA"/>
    <w:rsid w:val="00D421F9"/>
    <w:rsid w:val="00D519BC"/>
    <w:rsid w:val="00D520F6"/>
    <w:rsid w:val="00D5214A"/>
    <w:rsid w:val="00D57C37"/>
    <w:rsid w:val="00D608DD"/>
    <w:rsid w:val="00D624DE"/>
    <w:rsid w:val="00D628E6"/>
    <w:rsid w:val="00D700DF"/>
    <w:rsid w:val="00D702AB"/>
    <w:rsid w:val="00D74AA6"/>
    <w:rsid w:val="00D91FCD"/>
    <w:rsid w:val="00D967F2"/>
    <w:rsid w:val="00D97CF4"/>
    <w:rsid w:val="00DA14E3"/>
    <w:rsid w:val="00DA4A01"/>
    <w:rsid w:val="00DB2A09"/>
    <w:rsid w:val="00DB43C5"/>
    <w:rsid w:val="00DC172C"/>
    <w:rsid w:val="00DD05AB"/>
    <w:rsid w:val="00DD2B77"/>
    <w:rsid w:val="00DD3B92"/>
    <w:rsid w:val="00DD4FD1"/>
    <w:rsid w:val="00DE5A8E"/>
    <w:rsid w:val="00DF3D0A"/>
    <w:rsid w:val="00DF48DF"/>
    <w:rsid w:val="00DF4BAC"/>
    <w:rsid w:val="00E1156B"/>
    <w:rsid w:val="00E15441"/>
    <w:rsid w:val="00E21AF9"/>
    <w:rsid w:val="00E22D1D"/>
    <w:rsid w:val="00E259DE"/>
    <w:rsid w:val="00E30FD7"/>
    <w:rsid w:val="00E42444"/>
    <w:rsid w:val="00E5402F"/>
    <w:rsid w:val="00E655EF"/>
    <w:rsid w:val="00E722F1"/>
    <w:rsid w:val="00E72474"/>
    <w:rsid w:val="00E724F8"/>
    <w:rsid w:val="00E77EB3"/>
    <w:rsid w:val="00E83B86"/>
    <w:rsid w:val="00E9266F"/>
    <w:rsid w:val="00E942C0"/>
    <w:rsid w:val="00EA5E29"/>
    <w:rsid w:val="00EC1A3D"/>
    <w:rsid w:val="00EC2034"/>
    <w:rsid w:val="00EC4ACF"/>
    <w:rsid w:val="00EC5E02"/>
    <w:rsid w:val="00ED1544"/>
    <w:rsid w:val="00ED28E1"/>
    <w:rsid w:val="00EE2FCE"/>
    <w:rsid w:val="00EE382D"/>
    <w:rsid w:val="00EE6CC1"/>
    <w:rsid w:val="00EF10C2"/>
    <w:rsid w:val="00EF7A5B"/>
    <w:rsid w:val="00F02771"/>
    <w:rsid w:val="00F0323A"/>
    <w:rsid w:val="00F113EB"/>
    <w:rsid w:val="00F13B97"/>
    <w:rsid w:val="00F1609F"/>
    <w:rsid w:val="00F16868"/>
    <w:rsid w:val="00F16AB4"/>
    <w:rsid w:val="00F17CA9"/>
    <w:rsid w:val="00F30F80"/>
    <w:rsid w:val="00F32AB2"/>
    <w:rsid w:val="00F336B6"/>
    <w:rsid w:val="00F36253"/>
    <w:rsid w:val="00F36AA7"/>
    <w:rsid w:val="00F37618"/>
    <w:rsid w:val="00F44172"/>
    <w:rsid w:val="00F52663"/>
    <w:rsid w:val="00F574BA"/>
    <w:rsid w:val="00F63208"/>
    <w:rsid w:val="00F66BF0"/>
    <w:rsid w:val="00F66D19"/>
    <w:rsid w:val="00F852DE"/>
    <w:rsid w:val="00F855DE"/>
    <w:rsid w:val="00F86223"/>
    <w:rsid w:val="00F86A57"/>
    <w:rsid w:val="00F90C64"/>
    <w:rsid w:val="00FA48DD"/>
    <w:rsid w:val="00FA5085"/>
    <w:rsid w:val="00FB0070"/>
    <w:rsid w:val="00FB1FB0"/>
    <w:rsid w:val="00FB6D2F"/>
    <w:rsid w:val="00FC2B8D"/>
    <w:rsid w:val="00FC4AD8"/>
    <w:rsid w:val="00FC738B"/>
    <w:rsid w:val="00FD0448"/>
    <w:rsid w:val="00FD297B"/>
    <w:rsid w:val="00FE2184"/>
    <w:rsid w:val="00FE3A6A"/>
    <w:rsid w:val="00FE47D7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4666B52"/>
  <w15:docId w15:val="{13EDE9E6-4A68-40C0-96AF-A4C4C74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585F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F585F"/>
    <w:pPr>
      <w:keepNext/>
      <w:ind w:left="-70"/>
      <w:outlineLvl w:val="0"/>
    </w:pPr>
    <w:rPr>
      <w:rFonts w:ascii="Avenir 65" w:hAnsi="Avenir 65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0F585F"/>
    <w:pPr>
      <w:keepNext/>
      <w:tabs>
        <w:tab w:val="left" w:pos="4860"/>
      </w:tabs>
      <w:ind w:right="1134" w:firstLine="2835"/>
      <w:jc w:val="both"/>
      <w:outlineLvl w:val="1"/>
    </w:pPr>
    <w:rPr>
      <w:lang w:val="en-GB"/>
    </w:rPr>
  </w:style>
  <w:style w:type="paragraph" w:styleId="berschrift3">
    <w:name w:val="heading 3"/>
    <w:basedOn w:val="Standard"/>
    <w:next w:val="Standard"/>
    <w:qFormat/>
    <w:rsid w:val="000F585F"/>
    <w:pPr>
      <w:keepNext/>
      <w:spacing w:line="360" w:lineRule="atLeast"/>
      <w:ind w:left="1701" w:right="851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0F585F"/>
    <w:pPr>
      <w:keepNext/>
      <w:widowControl w:val="0"/>
      <w:adjustRightInd w:val="0"/>
      <w:spacing w:line="360" w:lineRule="atLeast"/>
      <w:ind w:left="851" w:right="851"/>
      <w:jc w:val="both"/>
      <w:outlineLvl w:val="3"/>
    </w:pPr>
    <w:rPr>
      <w:rFonts w:ascii="Arial" w:hAnsi="Arial" w:cs="Arial"/>
      <w:b/>
      <w:bCs/>
      <w:color w:val="000000"/>
      <w:kern w:val="28"/>
    </w:rPr>
  </w:style>
  <w:style w:type="paragraph" w:styleId="berschrift5">
    <w:name w:val="heading 5"/>
    <w:basedOn w:val="Standard"/>
    <w:next w:val="Standard"/>
    <w:qFormat/>
    <w:rsid w:val="000F585F"/>
    <w:pPr>
      <w:keepNext/>
      <w:tabs>
        <w:tab w:val="left" w:pos="0"/>
      </w:tabs>
      <w:spacing w:line="360" w:lineRule="atLeast"/>
      <w:ind w:left="1701" w:right="1418"/>
      <w:jc w:val="both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F585F"/>
    <w:pPr>
      <w:keepNext/>
      <w:spacing w:before="60" w:line="360" w:lineRule="atLeast"/>
      <w:ind w:left="851" w:right="851"/>
      <w:jc w:val="both"/>
      <w:outlineLvl w:val="5"/>
    </w:pPr>
    <w:rPr>
      <w:rFonts w:ascii="Arial" w:hAnsi="Arial" w:cs="Arial"/>
      <w:b/>
      <w:bCs/>
      <w:kern w:val="28"/>
    </w:rPr>
  </w:style>
  <w:style w:type="paragraph" w:styleId="berschrift7">
    <w:name w:val="heading 7"/>
    <w:basedOn w:val="Standard"/>
    <w:next w:val="Standard"/>
    <w:qFormat/>
    <w:rsid w:val="000F585F"/>
    <w:pPr>
      <w:keepNext/>
      <w:autoSpaceDE/>
      <w:autoSpaceDN/>
      <w:spacing w:line="280" w:lineRule="exact"/>
      <w:outlineLvl w:val="6"/>
    </w:pPr>
    <w:rPr>
      <w:b/>
      <w:bCs/>
      <w:color w:val="800080"/>
      <w:sz w:val="22"/>
      <w:szCs w:val="22"/>
    </w:rPr>
  </w:style>
  <w:style w:type="paragraph" w:styleId="berschrift8">
    <w:name w:val="heading 8"/>
    <w:basedOn w:val="Standard"/>
    <w:next w:val="Standard"/>
    <w:qFormat/>
    <w:rsid w:val="000F585F"/>
    <w:pPr>
      <w:keepNext/>
      <w:adjustRightInd w:val="0"/>
      <w:spacing w:line="360" w:lineRule="atLeast"/>
      <w:ind w:right="851"/>
      <w:jc w:val="both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semiHidden/>
    <w:rsid w:val="000F585F"/>
    <w:rPr>
      <w:rFonts w:ascii="Times New Roman" w:hAnsi="Times New Roman" w:cs="Times New Roman"/>
    </w:rPr>
  </w:style>
  <w:style w:type="paragraph" w:customStyle="1" w:styleId="Letterhead2">
    <w:name w:val="Letterhead2"/>
    <w:basedOn w:val="Standard"/>
    <w:rsid w:val="000F585F"/>
    <w:pPr>
      <w:spacing w:before="80"/>
    </w:pPr>
    <w:rPr>
      <w:rFonts w:ascii="Avenir 45" w:hAnsi="Avenir 45"/>
      <w:b/>
      <w:bCs/>
      <w:sz w:val="28"/>
      <w:szCs w:val="28"/>
    </w:rPr>
  </w:style>
  <w:style w:type="paragraph" w:styleId="Textkrper3">
    <w:name w:val="Body Text 3"/>
    <w:basedOn w:val="Standard"/>
    <w:semiHidden/>
    <w:rsid w:val="000F585F"/>
    <w:pPr>
      <w:spacing w:before="80" w:line="360" w:lineRule="auto"/>
    </w:pPr>
    <w:rPr>
      <w:rFonts w:ascii="Serifa 45" w:hAnsi="Serifa 45"/>
      <w:sz w:val="22"/>
      <w:szCs w:val="22"/>
    </w:rPr>
  </w:style>
  <w:style w:type="character" w:customStyle="1" w:styleId="ueberschrift">
    <w:name w:val="ueberschrift"/>
    <w:basedOn w:val="Absatz-Standardschriftart"/>
    <w:rsid w:val="000F585F"/>
    <w:rPr>
      <w:rFonts w:ascii="Times New Roman" w:hAnsi="Times New Roman" w:cs="Times New Roman"/>
    </w:rPr>
  </w:style>
  <w:style w:type="character" w:customStyle="1" w:styleId="standard1">
    <w:name w:val="standard1"/>
    <w:basedOn w:val="Absatz-Standardschriftart"/>
    <w:rsid w:val="000F585F"/>
    <w:rPr>
      <w:rFonts w:ascii="Times New Roman" w:hAnsi="Times New Roman" w:cs="Times New Roman"/>
    </w:rPr>
  </w:style>
  <w:style w:type="character" w:customStyle="1" w:styleId="links">
    <w:name w:val="links"/>
    <w:basedOn w:val="Absatz-Standardschriftart"/>
    <w:rsid w:val="000F585F"/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0F585F"/>
    <w:rPr>
      <w:rFonts w:ascii="Times New Roman" w:hAnsi="Times New Roman" w:cs="Times New Roman"/>
      <w:b/>
      <w:bCs/>
    </w:rPr>
  </w:style>
  <w:style w:type="paragraph" w:styleId="StandardWeb">
    <w:name w:val="Normal (Web)"/>
    <w:basedOn w:val="Standard"/>
    <w:uiPriority w:val="99"/>
    <w:semiHidden/>
    <w:rsid w:val="000F585F"/>
    <w:pPr>
      <w:spacing w:before="100" w:after="100"/>
    </w:pPr>
  </w:style>
  <w:style w:type="paragraph" w:styleId="Textkrper">
    <w:name w:val="Body Text"/>
    <w:basedOn w:val="Standard"/>
    <w:semiHidden/>
    <w:rsid w:val="000F585F"/>
    <w:pPr>
      <w:spacing w:line="360" w:lineRule="atLeast"/>
      <w:jc w:val="both"/>
    </w:pPr>
    <w:rPr>
      <w:rFonts w:ascii="Arial" w:hAnsi="Arial" w:cs="Arial"/>
    </w:rPr>
  </w:style>
  <w:style w:type="paragraph" w:customStyle="1" w:styleId="HA">
    <w:name w:val="HA"/>
    <w:rsid w:val="000F585F"/>
    <w:pPr>
      <w:tabs>
        <w:tab w:val="left" w:pos="2268"/>
      </w:tabs>
      <w:autoSpaceDE w:val="0"/>
      <w:autoSpaceDN w:val="0"/>
      <w:spacing w:line="240" w:lineRule="exact"/>
      <w:ind w:left="1304"/>
    </w:pPr>
    <w:rPr>
      <w:rFonts w:ascii="CG Times (WN)" w:hAnsi="CG Times (WN)"/>
      <w:sz w:val="24"/>
      <w:szCs w:val="24"/>
    </w:rPr>
  </w:style>
  <w:style w:type="paragraph" w:customStyle="1" w:styleId="Absatztext15">
    <w:name w:val="Absatztext 1.5"/>
    <w:basedOn w:val="Standard"/>
    <w:rsid w:val="000F585F"/>
    <w:pPr>
      <w:spacing w:line="360" w:lineRule="atLeast"/>
      <w:ind w:left="4536" w:firstLine="567"/>
      <w:jc w:val="both"/>
    </w:pPr>
  </w:style>
  <w:style w:type="character" w:styleId="Hyperlink">
    <w:name w:val="Hyperlink"/>
    <w:basedOn w:val="Absatz-Standardschriftart"/>
    <w:semiHidden/>
    <w:rsid w:val="000F585F"/>
    <w:rPr>
      <w:rFonts w:ascii="Times New Roman" w:hAnsi="Times New Roman" w:cs="Times New Roman"/>
      <w:color w:val="0000FF"/>
      <w:u w:val="single"/>
    </w:rPr>
  </w:style>
  <w:style w:type="character" w:styleId="BesuchterLink">
    <w:name w:val="FollowedHyperlink"/>
    <w:basedOn w:val="Absatz-Standardschriftart"/>
    <w:semiHidden/>
    <w:rsid w:val="000F585F"/>
    <w:rPr>
      <w:rFonts w:ascii="Times New Roman" w:hAnsi="Times New Roman" w:cs="Times New Roman"/>
      <w:color w:val="800080"/>
      <w:u w:val="single"/>
    </w:rPr>
  </w:style>
  <w:style w:type="character" w:customStyle="1" w:styleId="cytoactiv">
    <w:name w:val="cytoactiv"/>
    <w:basedOn w:val="Absatz-Standardschriftart"/>
    <w:rsid w:val="000F585F"/>
    <w:rPr>
      <w:rFonts w:ascii="Times New Roman" w:hAnsi="Times New Roman" w:cs="Times New Roman"/>
    </w:rPr>
  </w:style>
  <w:style w:type="paragraph" w:customStyle="1" w:styleId="Default">
    <w:name w:val="Default"/>
    <w:rsid w:val="000F5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0F585F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rsid w:val="000F585F"/>
    <w:rPr>
      <w:sz w:val="20"/>
      <w:szCs w:val="20"/>
    </w:rPr>
  </w:style>
  <w:style w:type="paragraph" w:customStyle="1" w:styleId="Sprechblasentext1">
    <w:name w:val="Sprechblasentext1"/>
    <w:basedOn w:val="Standard"/>
    <w:rsid w:val="000F585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F585F"/>
    <w:rPr>
      <w:rFonts w:ascii="Times New Roman" w:hAnsi="Times New Roman" w:cs="Times New Roman"/>
      <w:i/>
      <w:iCs/>
    </w:rPr>
  </w:style>
  <w:style w:type="paragraph" w:styleId="Textkrper-Zeileneinzug">
    <w:name w:val="Body Text Indent"/>
    <w:basedOn w:val="Standard"/>
    <w:semiHidden/>
    <w:rsid w:val="000F585F"/>
    <w:pPr>
      <w:spacing w:line="360" w:lineRule="atLeast"/>
      <w:ind w:right="851"/>
      <w:jc w:val="both"/>
    </w:pPr>
    <w:rPr>
      <w:rFonts w:ascii="Arial" w:hAnsi="Arial" w:cs="Arial"/>
    </w:rPr>
  </w:style>
  <w:style w:type="paragraph" w:styleId="Blocktext">
    <w:name w:val="Block Text"/>
    <w:basedOn w:val="Standard"/>
    <w:semiHidden/>
    <w:rsid w:val="000F585F"/>
    <w:pPr>
      <w:spacing w:line="360" w:lineRule="atLeast"/>
      <w:ind w:left="1701" w:right="851"/>
    </w:pPr>
    <w:rPr>
      <w:rFonts w:ascii="Arial" w:hAnsi="Arial" w:cs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299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4A427B"/>
  </w:style>
  <w:style w:type="character" w:customStyle="1" w:styleId="price">
    <w:name w:val="price"/>
    <w:basedOn w:val="Absatz-Standardschriftart"/>
    <w:rsid w:val="00C34D3B"/>
  </w:style>
  <w:style w:type="paragraph" w:styleId="Listenabsatz">
    <w:name w:val="List Paragraph"/>
    <w:basedOn w:val="Standard"/>
    <w:uiPriority w:val="34"/>
    <w:qFormat/>
    <w:rsid w:val="00263C59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74312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-tec.de" TargetMode="External"/><Relationship Id="rId13" Type="http://schemas.openxmlformats.org/officeDocument/2006/relationships/hyperlink" Target="https://ars-p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-tec.de" TargetMode="External"/><Relationship Id="rId12" Type="http://schemas.openxmlformats.org/officeDocument/2006/relationships/hyperlink" Target="https://www.sport-tec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vermann@ars-pr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rs-pr.de/presse/20201009_s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01009_s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Sport-Tec erhält Award „Deutschlands Beste Online-Shops 2020“ (Sport-Tec) Pressemeldung vom</vt:lpstr>
    </vt:vector>
  </TitlesOfParts>
  <Company>Hewlett-Packard Company</Company>
  <LinksUpToDate>false</LinksUpToDate>
  <CharactersWithSpaces>5616</CharactersWithSpaces>
  <SharedDoc>false</SharedDoc>
  <HLinks>
    <vt:vector size="36" baseType="variant">
      <vt:variant>
        <vt:i4>8126478</vt:i4>
      </vt:variant>
      <vt:variant>
        <vt:i4>12</vt:i4>
      </vt:variant>
      <vt:variant>
        <vt:i4>0</vt:i4>
      </vt:variant>
      <vt:variant>
        <vt:i4>5</vt:i4>
      </vt:variant>
      <vt:variant>
        <vt:lpwstr>mailto:MSchmitz@ars-pr.de</vt:lpwstr>
      </vt:variant>
      <vt:variant>
        <vt:lpwstr/>
      </vt:variant>
      <vt:variant>
        <vt:i4>8323089</vt:i4>
      </vt:variant>
      <vt:variant>
        <vt:i4>9</vt:i4>
      </vt:variant>
      <vt:variant>
        <vt:i4>0</vt:i4>
      </vt:variant>
      <vt:variant>
        <vt:i4>5</vt:i4>
      </vt:variant>
      <vt:variant>
        <vt:lpwstr>mailto:R.Buschmann@cytoimmun.de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2687082</vt:i4>
      </vt:variant>
      <vt:variant>
        <vt:i4>5032</vt:i4>
      </vt:variant>
      <vt:variant>
        <vt:i4>1025</vt:i4>
      </vt:variant>
      <vt:variant>
        <vt:i4>1</vt:i4>
      </vt:variant>
      <vt:variant>
        <vt:lpwstr>..\..\..\Grafiken\logo.jpg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Sport-Tec erhält Award „Deutschlands Beste Online-Shops 2020“ (Sport-Tec) Pressemeldung vom 10.09.2020</dc:title>
  <dc:creator>Andreas Becker</dc:creator>
  <cp:lastModifiedBy>Andreas</cp:lastModifiedBy>
  <cp:revision>16</cp:revision>
  <cp:lastPrinted>2020-10-08T10:15:00Z</cp:lastPrinted>
  <dcterms:created xsi:type="dcterms:W3CDTF">2020-10-08T07:02:00Z</dcterms:created>
  <dcterms:modified xsi:type="dcterms:W3CDTF">2020-10-08T13:18:00Z</dcterms:modified>
</cp:coreProperties>
</file>