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3" w:rsidRPr="009E4740" w:rsidRDefault="00D4713C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33"/>
          <w:szCs w:val="33"/>
        </w:rPr>
      </w:pPr>
      <w:r w:rsidRPr="009E4740">
        <w:rPr>
          <w:rFonts w:ascii="Univers" w:hAnsi="Univers" w:cs="Arial"/>
          <w:sz w:val="33"/>
          <w:szCs w:val="33"/>
        </w:rPr>
        <w:t xml:space="preserve">Neues kunstledernes </w:t>
      </w:r>
      <w:r w:rsidR="00A23E41" w:rsidRPr="009E4740">
        <w:rPr>
          <w:rFonts w:ascii="Univers" w:hAnsi="Univers" w:cs="Arial"/>
          <w:sz w:val="33"/>
          <w:szCs w:val="33"/>
        </w:rPr>
        <w:t>Schlingenbesteck</w:t>
      </w:r>
      <w:r w:rsidRPr="009E4740">
        <w:rPr>
          <w:rFonts w:ascii="Univers" w:hAnsi="Univers" w:cs="Arial"/>
          <w:sz w:val="33"/>
          <w:szCs w:val="33"/>
        </w:rPr>
        <w:t xml:space="preserve"> bietet viele Vorteile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352218" w:rsidRPr="00A23E41" w:rsidRDefault="00D4713C" w:rsidP="005319B8">
      <w:pPr>
        <w:spacing w:line="360" w:lineRule="atLeast"/>
        <w:ind w:right="851"/>
        <w:jc w:val="both"/>
        <w:rPr>
          <w:rFonts w:ascii="Univers" w:hAnsi="Univers" w:cs="Arial"/>
          <w:b/>
        </w:rPr>
      </w:pPr>
      <w:r w:rsidRPr="00A23E41">
        <w:rPr>
          <w:rFonts w:ascii="Univers" w:hAnsi="Univers" w:cs="Arial"/>
          <w:b/>
        </w:rPr>
        <w:t>Schlingentisch</w:t>
      </w:r>
      <w:r>
        <w:rPr>
          <w:rFonts w:ascii="Univers" w:hAnsi="Univers" w:cs="Arial"/>
          <w:b/>
        </w:rPr>
        <w:t>-Zube</w:t>
      </w:r>
      <w:r w:rsidRPr="00A23E41">
        <w:rPr>
          <w:rFonts w:ascii="Univers" w:hAnsi="Univers" w:cs="Arial"/>
          <w:b/>
        </w:rPr>
        <w:t>hör</w:t>
      </w:r>
      <w:r>
        <w:rPr>
          <w:rFonts w:ascii="Univers" w:hAnsi="Univers" w:cs="Arial"/>
          <w:b/>
        </w:rPr>
        <w:t xml:space="preserve"> aus </w:t>
      </w:r>
      <w:r w:rsidR="009349C2">
        <w:rPr>
          <w:rFonts w:ascii="Univers" w:hAnsi="Univers" w:cs="Arial"/>
          <w:b/>
        </w:rPr>
        <w:t>Kunstleder</w:t>
      </w:r>
      <w:r>
        <w:rPr>
          <w:rFonts w:ascii="Univers" w:hAnsi="Univers" w:cs="Arial"/>
          <w:b/>
        </w:rPr>
        <w:t xml:space="preserve"> der neuen Exklusiv-Serie</w:t>
      </w:r>
      <w:r w:rsidRPr="00A23E41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 xml:space="preserve">von </w:t>
      </w:r>
      <w:r w:rsidR="004A427B" w:rsidRPr="00A23E41">
        <w:rPr>
          <w:rFonts w:ascii="Univers" w:hAnsi="Univers" w:cs="Arial"/>
          <w:b/>
        </w:rPr>
        <w:t xml:space="preserve">Sport-Tec </w:t>
      </w:r>
      <w:r>
        <w:rPr>
          <w:rFonts w:ascii="Univers" w:hAnsi="Univers" w:cs="Arial"/>
          <w:b/>
        </w:rPr>
        <w:t>Physio </w:t>
      </w:r>
      <w:r w:rsidR="005319B8" w:rsidRPr="00A23E41">
        <w:rPr>
          <w:rFonts w:ascii="Univers" w:hAnsi="Univers" w:cs="Arial"/>
          <w:b/>
        </w:rPr>
        <w:t xml:space="preserve">&amp; Fitness </w:t>
      </w:r>
      <w:r>
        <w:rPr>
          <w:rFonts w:ascii="Univers" w:hAnsi="Univers" w:cs="Arial"/>
          <w:b/>
        </w:rPr>
        <w:t>überzeugt in Hygiene, Komfort und Wirtschaftlichkeit</w:t>
      </w:r>
    </w:p>
    <w:p w:rsidR="004A427B" w:rsidRPr="00A23E41" w:rsidRDefault="004A427B">
      <w:pPr>
        <w:spacing w:line="360" w:lineRule="atLeast"/>
        <w:ind w:right="851"/>
        <w:rPr>
          <w:rFonts w:ascii="Univers" w:hAnsi="Univers" w:cs="Arial"/>
        </w:rPr>
      </w:pPr>
    </w:p>
    <w:p w:rsidR="00E02F05" w:rsidRDefault="00B30087" w:rsidP="00910105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 w:rsidRPr="008850B4">
        <w:rPr>
          <w:rFonts w:ascii="Univers" w:hAnsi="Univers" w:cs="Arial"/>
          <w:b/>
          <w:bCs/>
        </w:rPr>
        <w:t xml:space="preserve">Pirmasens, </w:t>
      </w:r>
      <w:r w:rsidR="00B1613D">
        <w:rPr>
          <w:rFonts w:ascii="Univers" w:hAnsi="Univers" w:cs="Arial"/>
          <w:b/>
          <w:bCs/>
        </w:rPr>
        <w:t>23.</w:t>
      </w:r>
      <w:r w:rsidR="00D10789" w:rsidRPr="008850B4">
        <w:rPr>
          <w:rFonts w:ascii="Univers" w:hAnsi="Univers" w:cs="Arial"/>
          <w:b/>
          <w:bCs/>
        </w:rPr>
        <w:t xml:space="preserve"> </w:t>
      </w:r>
      <w:r w:rsidR="004A4F2B" w:rsidRPr="008850B4">
        <w:rPr>
          <w:rFonts w:ascii="Univers" w:hAnsi="Univers" w:cs="Arial"/>
          <w:b/>
          <w:bCs/>
        </w:rPr>
        <w:t>September</w:t>
      </w:r>
      <w:r w:rsidRPr="008850B4">
        <w:rPr>
          <w:rFonts w:ascii="Univers" w:hAnsi="Univers" w:cs="Arial"/>
          <w:b/>
          <w:bCs/>
        </w:rPr>
        <w:t xml:space="preserve"> 2015</w:t>
      </w:r>
      <w:r w:rsidR="00CC4299" w:rsidRPr="008850B4">
        <w:rPr>
          <w:rFonts w:ascii="Univers" w:hAnsi="Univers" w:cs="Arial"/>
        </w:rPr>
        <w:t>.</w:t>
      </w:r>
      <w:r w:rsidR="00407682">
        <w:rPr>
          <w:rFonts w:ascii="Univers" w:hAnsi="Univers" w:cs="Arial"/>
        </w:rPr>
        <w:t xml:space="preserve"> Nach und vor jedem Einsatz abwaschen und desinfizieren</w:t>
      </w:r>
      <w:r w:rsidR="009B3CD4">
        <w:rPr>
          <w:rFonts w:ascii="Univers" w:hAnsi="Univers" w:cs="Arial"/>
        </w:rPr>
        <w:t>:</w:t>
      </w:r>
      <w:r w:rsidR="00407682">
        <w:rPr>
          <w:rFonts w:ascii="Univers" w:hAnsi="Univers" w:cs="Arial"/>
        </w:rPr>
        <w:t xml:space="preserve"> </w:t>
      </w:r>
      <w:r w:rsidR="004107A0">
        <w:rPr>
          <w:rFonts w:ascii="Univers" w:hAnsi="Univers" w:cs="Arial"/>
        </w:rPr>
        <w:t>Das</w:t>
      </w:r>
      <w:r w:rsidR="00407682">
        <w:rPr>
          <w:rFonts w:ascii="Univers" w:hAnsi="Univers" w:cs="Arial"/>
        </w:rPr>
        <w:t xml:space="preserve"> lässt sich jetzt </w:t>
      </w:r>
      <w:r w:rsidR="009B3CD4">
        <w:rPr>
          <w:rFonts w:ascii="Univers" w:hAnsi="Univers" w:cs="Arial"/>
        </w:rPr>
        <w:t xml:space="preserve">noch </w:t>
      </w:r>
      <w:r w:rsidR="00407682">
        <w:rPr>
          <w:rFonts w:ascii="Univers" w:hAnsi="Univers" w:cs="Arial"/>
        </w:rPr>
        <w:t>einfach</w:t>
      </w:r>
      <w:r w:rsidR="009B3CD4">
        <w:rPr>
          <w:rFonts w:ascii="Univers" w:hAnsi="Univers" w:cs="Arial"/>
        </w:rPr>
        <w:t>er</w:t>
      </w:r>
      <w:r w:rsidR="00E1771D">
        <w:rPr>
          <w:rFonts w:ascii="Univers" w:hAnsi="Univers" w:cs="Arial"/>
        </w:rPr>
        <w:t xml:space="preserve"> und schnell</w:t>
      </w:r>
      <w:r w:rsidR="009B3CD4">
        <w:rPr>
          <w:rFonts w:ascii="Univers" w:hAnsi="Univers" w:cs="Arial"/>
        </w:rPr>
        <w:t>er</w:t>
      </w:r>
      <w:r w:rsidR="00407682">
        <w:rPr>
          <w:rFonts w:ascii="Univers" w:hAnsi="Univers" w:cs="Arial"/>
        </w:rPr>
        <w:t xml:space="preserve"> erledigen mit dem neuen </w:t>
      </w:r>
      <w:r w:rsidR="00E1771D">
        <w:rPr>
          <w:rFonts w:ascii="Univers" w:hAnsi="Univers" w:cs="Arial"/>
        </w:rPr>
        <w:t xml:space="preserve">kunstledernen </w:t>
      </w:r>
      <w:r w:rsidR="00407682" w:rsidRPr="00407682">
        <w:rPr>
          <w:rFonts w:ascii="Univers" w:hAnsi="Univers" w:cs="Arial"/>
        </w:rPr>
        <w:t>Schlingentisch</w:t>
      </w:r>
      <w:r w:rsidR="00E1771D">
        <w:rPr>
          <w:rFonts w:ascii="Univers" w:hAnsi="Univers" w:cs="Arial"/>
        </w:rPr>
        <w:t>-Z</w:t>
      </w:r>
      <w:r w:rsidR="00407682" w:rsidRPr="00407682">
        <w:rPr>
          <w:rFonts w:ascii="Univers" w:hAnsi="Univers" w:cs="Arial"/>
        </w:rPr>
        <w:t>ubehör von</w:t>
      </w:r>
      <w:r w:rsidR="00CC4299" w:rsidRPr="008850B4">
        <w:rPr>
          <w:rFonts w:ascii="Univers" w:hAnsi="Univers" w:cs="Arial"/>
        </w:rPr>
        <w:t xml:space="preserve"> </w:t>
      </w:r>
      <w:hyperlink r:id="rId7" w:history="1">
        <w:r w:rsidR="008D3AD9" w:rsidRPr="00C5053C">
          <w:rPr>
            <w:rStyle w:val="Hyperlink"/>
            <w:rFonts w:ascii="Univers" w:hAnsi="Univers" w:cs="Arial"/>
          </w:rPr>
          <w:t>Sport-Tec</w:t>
        </w:r>
      </w:hyperlink>
      <w:r w:rsidR="00407682">
        <w:rPr>
          <w:rFonts w:ascii="Univers" w:hAnsi="Univers" w:cs="Arial"/>
        </w:rPr>
        <w:t xml:space="preserve"> </w:t>
      </w:r>
      <w:r w:rsidR="008D3AD9" w:rsidRPr="008D3AD9">
        <w:rPr>
          <w:rFonts w:ascii="Univers" w:hAnsi="Univers" w:cs="Arial"/>
        </w:rPr>
        <w:t>Physio &amp; Fitness</w:t>
      </w:r>
      <w:r w:rsidR="00407682">
        <w:rPr>
          <w:rFonts w:ascii="Univers" w:hAnsi="Univers" w:cs="Arial"/>
        </w:rPr>
        <w:t>.</w:t>
      </w:r>
      <w:r w:rsidR="00962645">
        <w:rPr>
          <w:rFonts w:ascii="Univers" w:hAnsi="Univers" w:cs="Arial"/>
        </w:rPr>
        <w:t xml:space="preserve"> </w:t>
      </w:r>
      <w:r w:rsidR="00E1771D">
        <w:rPr>
          <w:rFonts w:ascii="Univers" w:hAnsi="Univers" w:cs="Arial"/>
        </w:rPr>
        <w:t xml:space="preserve">Der </w:t>
      </w:r>
      <w:r w:rsidR="00D93492">
        <w:rPr>
          <w:rFonts w:ascii="Univers" w:hAnsi="Univers" w:cs="Arial"/>
        </w:rPr>
        <w:t xml:space="preserve">in Pirmasens ansässige Lieferant für den </w:t>
      </w:r>
      <w:r w:rsidR="00E1771D" w:rsidRPr="00201FEC">
        <w:rPr>
          <w:rFonts w:ascii="Univers" w:hAnsi="Univers" w:cs="Arial"/>
        </w:rPr>
        <w:t>Physio- und Fitnesssektor</w:t>
      </w:r>
      <w:r w:rsidR="00D93492">
        <w:rPr>
          <w:rFonts w:ascii="Univers" w:hAnsi="Univers" w:cs="Arial"/>
        </w:rPr>
        <w:t xml:space="preserve"> bietet </w:t>
      </w:r>
      <w:r w:rsidR="00C62A2A">
        <w:rPr>
          <w:rFonts w:ascii="Univers" w:hAnsi="Univers" w:cs="Arial"/>
        </w:rPr>
        <w:t>die</w:t>
      </w:r>
      <w:r w:rsidR="00D93492">
        <w:rPr>
          <w:rFonts w:ascii="Univers" w:hAnsi="Univers" w:cs="Arial"/>
        </w:rPr>
        <w:t xml:space="preserve"> </w:t>
      </w:r>
      <w:r w:rsidR="00410B45">
        <w:rPr>
          <w:rFonts w:ascii="Univers" w:hAnsi="Univers" w:cs="Arial"/>
        </w:rPr>
        <w:t xml:space="preserve">in Einzelteilen oder </w:t>
      </w:r>
      <w:r w:rsidR="00C62A2A">
        <w:rPr>
          <w:rFonts w:ascii="Univers" w:hAnsi="Univers" w:cs="Arial"/>
        </w:rPr>
        <w:t xml:space="preserve">im </w:t>
      </w:r>
      <w:r w:rsidR="00407682">
        <w:rPr>
          <w:rFonts w:ascii="Univers" w:hAnsi="Univers" w:cs="Arial"/>
        </w:rPr>
        <w:t xml:space="preserve">Set </w:t>
      </w:r>
      <w:r w:rsidR="00410B45">
        <w:rPr>
          <w:rFonts w:ascii="Univers" w:hAnsi="Univers" w:cs="Arial"/>
        </w:rPr>
        <w:t>verfügbare</w:t>
      </w:r>
      <w:r w:rsidR="00C62A2A">
        <w:rPr>
          <w:rFonts w:ascii="Univers" w:hAnsi="Univers" w:cs="Arial"/>
        </w:rPr>
        <w:t>n</w:t>
      </w:r>
      <w:r w:rsidR="00410B45">
        <w:rPr>
          <w:rFonts w:ascii="Univers" w:hAnsi="Univers" w:cs="Arial"/>
        </w:rPr>
        <w:t xml:space="preserve"> Produkte </w:t>
      </w:r>
      <w:r w:rsidR="00C62A2A">
        <w:rPr>
          <w:rFonts w:ascii="Univers" w:hAnsi="Univers" w:cs="Arial"/>
        </w:rPr>
        <w:t>seiner</w:t>
      </w:r>
      <w:r w:rsidR="00410B45">
        <w:rPr>
          <w:rFonts w:ascii="Univers" w:hAnsi="Univers" w:cs="Arial"/>
        </w:rPr>
        <w:t xml:space="preserve"> </w:t>
      </w:r>
      <w:hyperlink r:id="rId8" w:history="1">
        <w:r w:rsidR="00410B45" w:rsidRPr="004C4458">
          <w:rPr>
            <w:rStyle w:val="Hyperlink"/>
            <w:rFonts w:ascii="Univers" w:hAnsi="Univers" w:cs="Arial"/>
          </w:rPr>
          <w:t>Exklusiv-Serie</w:t>
        </w:r>
      </w:hyperlink>
      <w:r w:rsidR="00410B45">
        <w:rPr>
          <w:rFonts w:ascii="Univers" w:hAnsi="Univers" w:cs="Arial"/>
        </w:rPr>
        <w:t xml:space="preserve"> </w:t>
      </w:r>
      <w:r w:rsidR="00407682">
        <w:rPr>
          <w:rFonts w:ascii="Univers" w:hAnsi="Univers" w:cs="Arial"/>
        </w:rPr>
        <w:t xml:space="preserve">für den </w:t>
      </w:r>
      <w:r w:rsidR="00FB2CAC">
        <w:rPr>
          <w:rFonts w:ascii="Univers" w:hAnsi="Univers" w:cs="Arial"/>
        </w:rPr>
        <w:t xml:space="preserve">professionellen </w:t>
      </w:r>
      <w:r w:rsidR="00407682">
        <w:rPr>
          <w:rFonts w:ascii="Univers" w:hAnsi="Univers" w:cs="Arial"/>
        </w:rPr>
        <w:t xml:space="preserve">Einsatz </w:t>
      </w:r>
      <w:r w:rsidR="00C62A2A">
        <w:rPr>
          <w:rFonts w:ascii="Univers" w:hAnsi="Univers" w:cs="Arial"/>
        </w:rPr>
        <w:t>unter anderem</w:t>
      </w:r>
      <w:r w:rsidR="00D93492">
        <w:rPr>
          <w:rFonts w:ascii="Univers" w:hAnsi="Univers" w:cs="Arial"/>
        </w:rPr>
        <w:t xml:space="preserve"> </w:t>
      </w:r>
      <w:r w:rsidR="00C62A2A">
        <w:rPr>
          <w:rFonts w:ascii="Univers" w:hAnsi="Univers" w:cs="Arial"/>
        </w:rPr>
        <w:t xml:space="preserve">in </w:t>
      </w:r>
      <w:r w:rsidR="00407682" w:rsidRPr="009B232C">
        <w:rPr>
          <w:rFonts w:ascii="Univers" w:hAnsi="Univers" w:cs="Arial"/>
        </w:rPr>
        <w:t>Physiotherapie, orthopädische</w:t>
      </w:r>
      <w:r w:rsidR="00C62A2A" w:rsidRPr="009B232C">
        <w:rPr>
          <w:rFonts w:ascii="Univers" w:hAnsi="Univers" w:cs="Arial"/>
        </w:rPr>
        <w:t>r</w:t>
      </w:r>
      <w:r w:rsidR="00407682" w:rsidRPr="009B232C">
        <w:rPr>
          <w:rFonts w:ascii="Univers" w:hAnsi="Univers" w:cs="Arial"/>
        </w:rPr>
        <w:t xml:space="preserve"> Rehabilitation und</w:t>
      </w:r>
      <w:r w:rsidR="00FB2CAC" w:rsidRPr="009B232C">
        <w:rPr>
          <w:rFonts w:ascii="Univers" w:hAnsi="Univers" w:cs="Arial"/>
        </w:rPr>
        <w:t xml:space="preserve"> Krankengymnastik </w:t>
      </w:r>
      <w:r w:rsidR="00D93492">
        <w:rPr>
          <w:rFonts w:ascii="Univers" w:hAnsi="Univers" w:cs="Arial"/>
        </w:rPr>
        <w:t>an</w:t>
      </w:r>
      <w:r w:rsidR="00E1771D">
        <w:rPr>
          <w:rFonts w:ascii="Univers" w:hAnsi="Univers" w:cs="Arial"/>
        </w:rPr>
        <w:t>.</w:t>
      </w:r>
      <w:r w:rsidR="00FC3A9B">
        <w:rPr>
          <w:rFonts w:ascii="Univers" w:hAnsi="Univers" w:cs="Arial"/>
        </w:rPr>
        <w:t xml:space="preserve"> </w:t>
      </w:r>
    </w:p>
    <w:p w:rsidR="00D818D7" w:rsidRDefault="0085477E" w:rsidP="00910105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Zu den zahlreichen Vorteilen des aus robustem Kunstleder gefertig</w:t>
      </w:r>
      <w:r w:rsidR="00910105">
        <w:rPr>
          <w:rFonts w:ascii="Univers" w:hAnsi="Univers" w:cs="Arial"/>
        </w:rPr>
        <w:softHyphen/>
      </w:r>
      <w:r>
        <w:rPr>
          <w:rFonts w:ascii="Univers" w:hAnsi="Univers" w:cs="Arial"/>
        </w:rPr>
        <w:t>te</w:t>
      </w:r>
      <w:r w:rsidR="00E02F05">
        <w:rPr>
          <w:rFonts w:ascii="Univers" w:hAnsi="Univers" w:cs="Arial"/>
        </w:rPr>
        <w:t>n</w:t>
      </w:r>
      <w:r>
        <w:rPr>
          <w:rFonts w:ascii="Univers" w:hAnsi="Univers" w:cs="Arial"/>
        </w:rPr>
        <w:t xml:space="preserve"> Schlingentisch-Zubehörs gehört eine </w:t>
      </w:r>
      <w:r w:rsidRPr="00A75FE7">
        <w:rPr>
          <w:rFonts w:ascii="Univers" w:hAnsi="Univers" w:cs="Arial"/>
        </w:rPr>
        <w:t xml:space="preserve">weiche, </w:t>
      </w:r>
      <w:r w:rsidR="00E02F05">
        <w:rPr>
          <w:rFonts w:ascii="Univers" w:hAnsi="Univers" w:cs="Arial"/>
        </w:rPr>
        <w:t xml:space="preserve">etwa </w:t>
      </w:r>
      <w:r>
        <w:rPr>
          <w:rFonts w:ascii="Univers" w:hAnsi="Univers" w:cs="Arial"/>
        </w:rPr>
        <w:t>drei Millimeter</w:t>
      </w:r>
      <w:r w:rsidRPr="00A75FE7">
        <w:rPr>
          <w:rFonts w:ascii="Univers" w:hAnsi="Univers" w:cs="Arial"/>
        </w:rPr>
        <w:t xml:space="preserve"> starke Schaumstoffpolsterung</w:t>
      </w:r>
      <w:r w:rsidR="00E02F05">
        <w:rPr>
          <w:rFonts w:ascii="Univers" w:hAnsi="Univers" w:cs="Arial"/>
        </w:rPr>
        <w:t xml:space="preserve"> für den optimalen Anwendungskomfort</w:t>
      </w:r>
      <w:r>
        <w:rPr>
          <w:rFonts w:ascii="Univers" w:hAnsi="Univers" w:cs="Arial"/>
        </w:rPr>
        <w:t>. Im Gegensatz zur</w:t>
      </w:r>
      <w:bookmarkStart w:id="0" w:name="_GoBack"/>
      <w:bookmarkEnd w:id="0"/>
      <w:r>
        <w:rPr>
          <w:rFonts w:ascii="Univers" w:hAnsi="Univers" w:cs="Arial"/>
        </w:rPr>
        <w:t xml:space="preserve"> </w:t>
      </w:r>
      <w:r w:rsidR="00E02F05">
        <w:rPr>
          <w:rFonts w:ascii="Univers" w:hAnsi="Univers" w:cs="Arial"/>
        </w:rPr>
        <w:t xml:space="preserve">auch weiterhin verfügbaren </w:t>
      </w:r>
      <w:r w:rsidR="00E02F05" w:rsidRPr="00FC3A9B">
        <w:rPr>
          <w:rFonts w:ascii="Univers" w:hAnsi="Univers" w:cs="Arial"/>
        </w:rPr>
        <w:t xml:space="preserve">altbewährten </w:t>
      </w:r>
      <w:r w:rsidR="00E02F05">
        <w:rPr>
          <w:rFonts w:ascii="Univers" w:hAnsi="Univers" w:cs="Arial"/>
        </w:rPr>
        <w:t xml:space="preserve">Standard-Linie </w:t>
      </w:r>
      <w:r w:rsidR="00E02F05" w:rsidRPr="00FC3A9B">
        <w:rPr>
          <w:rFonts w:ascii="Univers" w:hAnsi="Univers" w:cs="Arial"/>
        </w:rPr>
        <w:t>aus Baumwolle</w:t>
      </w:r>
      <w:r w:rsidR="00E02F05">
        <w:rPr>
          <w:rFonts w:ascii="Univers" w:hAnsi="Univers" w:cs="Arial"/>
        </w:rPr>
        <w:t xml:space="preserve"> erfordert das Material aus </w:t>
      </w:r>
      <w:r w:rsidR="003669CC">
        <w:rPr>
          <w:rFonts w:ascii="Univers" w:hAnsi="Univers" w:cs="Arial"/>
        </w:rPr>
        <w:t>Kunstleder</w:t>
      </w:r>
      <w:r w:rsidR="00E02F05">
        <w:rPr>
          <w:rFonts w:ascii="Univers" w:hAnsi="Univers" w:cs="Arial"/>
        </w:rPr>
        <w:t xml:space="preserve"> für</w:t>
      </w:r>
      <w:r>
        <w:rPr>
          <w:rFonts w:ascii="Univers" w:hAnsi="Univers" w:cs="Arial"/>
        </w:rPr>
        <w:t xml:space="preserve"> Reinigung und Desinfektion keine Waschgänge</w:t>
      </w:r>
      <w:r w:rsidR="00E02F05">
        <w:rPr>
          <w:rFonts w:ascii="Univers" w:hAnsi="Univers" w:cs="Arial"/>
        </w:rPr>
        <w:t>. Das führt</w:t>
      </w:r>
      <w:r>
        <w:rPr>
          <w:rFonts w:ascii="Univers" w:hAnsi="Univers" w:cs="Arial"/>
        </w:rPr>
        <w:t xml:space="preserve"> neben einem einfacheren Handling auch </w:t>
      </w:r>
      <w:r w:rsidR="004107A0">
        <w:rPr>
          <w:rFonts w:ascii="Univers" w:hAnsi="Univers" w:cs="Arial"/>
        </w:rPr>
        <w:t>zu</w:t>
      </w:r>
      <w:r w:rsidR="00E02F05">
        <w:rPr>
          <w:rFonts w:ascii="Univers" w:hAnsi="Univers" w:cs="Arial"/>
        </w:rPr>
        <w:t xml:space="preserve"> deutlich</w:t>
      </w:r>
      <w:r w:rsidR="004107A0">
        <w:rPr>
          <w:rFonts w:ascii="Univers" w:hAnsi="Univers" w:cs="Arial"/>
        </w:rPr>
        <w:t xml:space="preserve"> </w:t>
      </w:r>
      <w:r>
        <w:rPr>
          <w:rFonts w:ascii="Univers" w:hAnsi="Univers" w:cs="Arial"/>
        </w:rPr>
        <w:t>längere</w:t>
      </w:r>
      <w:r w:rsidR="004107A0">
        <w:rPr>
          <w:rFonts w:ascii="Univers" w:hAnsi="Univers" w:cs="Arial"/>
        </w:rPr>
        <w:t>r</w:t>
      </w:r>
      <w:r w:rsidR="00E02F05">
        <w:rPr>
          <w:rFonts w:ascii="Univers" w:hAnsi="Univers" w:cs="Arial"/>
        </w:rPr>
        <w:t xml:space="preserve"> Haltbarkeit und Lebensdauer.</w:t>
      </w:r>
    </w:p>
    <w:p w:rsidR="008850B4" w:rsidRDefault="00B80B11" w:rsidP="00910105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 xml:space="preserve">Die Elemente der </w:t>
      </w:r>
      <w:hyperlink r:id="rId9" w:history="1">
        <w:r w:rsidRPr="004C4458">
          <w:rPr>
            <w:rStyle w:val="Hyperlink"/>
            <w:rFonts w:ascii="Univers" w:hAnsi="Univers" w:cs="Arial"/>
          </w:rPr>
          <w:t>Exklusiv-Serie</w:t>
        </w:r>
      </w:hyperlink>
      <w:r>
        <w:rPr>
          <w:rFonts w:ascii="Univers" w:hAnsi="Univers" w:cs="Arial"/>
        </w:rPr>
        <w:t xml:space="preserve"> sind jeweils einzeln erhältlich als </w:t>
      </w:r>
      <w:r w:rsidR="00D25A5B" w:rsidRPr="006D63B7">
        <w:rPr>
          <w:rFonts w:ascii="Univers" w:hAnsi="Univers" w:cs="Arial"/>
        </w:rPr>
        <w:t>Fersenhalter</w:t>
      </w:r>
      <w:r>
        <w:rPr>
          <w:rFonts w:ascii="Univers" w:hAnsi="Univers" w:cs="Arial"/>
        </w:rPr>
        <w:t xml:space="preserve">, </w:t>
      </w:r>
      <w:r w:rsidR="00D25A5B" w:rsidRPr="006D63B7">
        <w:rPr>
          <w:rFonts w:ascii="Univers" w:hAnsi="Univers" w:cs="Arial"/>
        </w:rPr>
        <w:t>Körperhalter</w:t>
      </w:r>
      <w:r>
        <w:rPr>
          <w:rFonts w:ascii="Univers" w:hAnsi="Univers" w:cs="Arial"/>
        </w:rPr>
        <w:t xml:space="preserve">, </w:t>
      </w:r>
      <w:r w:rsidR="00D25A5B" w:rsidRPr="006D63B7">
        <w:rPr>
          <w:rFonts w:ascii="Univers" w:hAnsi="Univers" w:cs="Arial"/>
        </w:rPr>
        <w:t>Kopfstützband</w:t>
      </w:r>
      <w:r>
        <w:rPr>
          <w:rFonts w:ascii="Univers" w:hAnsi="Univers" w:cs="Arial"/>
        </w:rPr>
        <w:t xml:space="preserve">, </w:t>
      </w:r>
      <w:r w:rsidR="00D25A5B" w:rsidRPr="006D63B7">
        <w:rPr>
          <w:rFonts w:ascii="Univers" w:hAnsi="Univers" w:cs="Arial"/>
        </w:rPr>
        <w:t>Arm- und Beinschlinge (klein</w:t>
      </w:r>
      <w:r w:rsidR="00910105">
        <w:rPr>
          <w:rFonts w:ascii="Univers" w:hAnsi="Univers" w:cs="Arial"/>
        </w:rPr>
        <w:t>/</w:t>
      </w:r>
      <w:r w:rsidR="00D25A5B" w:rsidRPr="006D63B7">
        <w:rPr>
          <w:rFonts w:ascii="Univers" w:hAnsi="Univers" w:cs="Arial"/>
        </w:rPr>
        <w:t>groß)</w:t>
      </w:r>
      <w:r>
        <w:rPr>
          <w:rFonts w:ascii="Univers" w:hAnsi="Univers" w:cs="Arial"/>
        </w:rPr>
        <w:t xml:space="preserve">, </w:t>
      </w:r>
      <w:r w:rsidR="00910105">
        <w:rPr>
          <w:rFonts w:ascii="Univers" w:hAnsi="Univers" w:cs="Arial"/>
        </w:rPr>
        <w:t>Fußschlinge (klein/</w:t>
      </w:r>
      <w:r w:rsidR="00D25A5B" w:rsidRPr="006D63B7">
        <w:rPr>
          <w:rFonts w:ascii="Univers" w:hAnsi="Univers" w:cs="Arial"/>
        </w:rPr>
        <w:t>groß)</w:t>
      </w:r>
      <w:r w:rsidR="00CB3BA2">
        <w:rPr>
          <w:rFonts w:ascii="Univers" w:hAnsi="Univers" w:cs="Arial"/>
        </w:rPr>
        <w:t xml:space="preserve"> sowie</w:t>
      </w:r>
      <w:r>
        <w:rPr>
          <w:rFonts w:ascii="Univers" w:hAnsi="Univers" w:cs="Arial"/>
        </w:rPr>
        <w:t xml:space="preserve"> </w:t>
      </w:r>
      <w:r w:rsidR="00D25A5B" w:rsidRPr="006D63B7">
        <w:rPr>
          <w:rFonts w:ascii="Univers" w:hAnsi="Univers" w:cs="Arial"/>
        </w:rPr>
        <w:t>Beckenhalter (4</w:t>
      </w:r>
      <w:r w:rsidR="00910105">
        <w:rPr>
          <w:rFonts w:ascii="Univers" w:hAnsi="Univers" w:cs="Arial"/>
        </w:rPr>
        <w:t>/</w:t>
      </w:r>
      <w:r w:rsidR="00D25A5B" w:rsidRPr="006D63B7">
        <w:rPr>
          <w:rFonts w:ascii="Univers" w:hAnsi="Univers" w:cs="Arial"/>
        </w:rPr>
        <w:t>5</w:t>
      </w:r>
      <w:r w:rsidR="00910105">
        <w:rPr>
          <w:rFonts w:ascii="Univers" w:hAnsi="Univers" w:cs="Arial"/>
        </w:rPr>
        <w:t>/</w:t>
      </w:r>
      <w:r w:rsidR="00D25A5B" w:rsidRPr="006D63B7">
        <w:rPr>
          <w:rFonts w:ascii="Univers" w:hAnsi="Univers" w:cs="Arial"/>
        </w:rPr>
        <w:t>7 Ringe)</w:t>
      </w:r>
      <w:r w:rsidR="00910105">
        <w:rPr>
          <w:rFonts w:ascii="Univers" w:hAnsi="Univers" w:cs="Arial"/>
        </w:rPr>
        <w:t>; v</w:t>
      </w:r>
      <w:r w:rsidR="00F40D99">
        <w:rPr>
          <w:rFonts w:ascii="Univers" w:hAnsi="Univers" w:cs="Arial"/>
        </w:rPr>
        <w:t xml:space="preserve">orkonfigurierte Sets mit </w:t>
      </w:r>
      <w:r w:rsidR="00F40D99" w:rsidRPr="006D63B7">
        <w:rPr>
          <w:rFonts w:ascii="Univers" w:hAnsi="Univers" w:cs="Arial"/>
        </w:rPr>
        <w:t xml:space="preserve">12 </w:t>
      </w:r>
      <w:r w:rsidR="00F40D99">
        <w:rPr>
          <w:rFonts w:ascii="Univers" w:hAnsi="Univers" w:cs="Arial"/>
        </w:rPr>
        <w:t xml:space="preserve">oder </w:t>
      </w:r>
      <w:r w:rsidR="00F40D99" w:rsidRPr="006D63B7">
        <w:rPr>
          <w:rFonts w:ascii="Univers" w:hAnsi="Univers" w:cs="Arial"/>
        </w:rPr>
        <w:t xml:space="preserve">23 </w:t>
      </w:r>
      <w:r w:rsidR="00F40D99">
        <w:rPr>
          <w:rFonts w:ascii="Univers" w:hAnsi="Univers" w:cs="Arial"/>
        </w:rPr>
        <w:t>Teilen biete</w:t>
      </w:r>
      <w:r w:rsidR="00910105">
        <w:rPr>
          <w:rFonts w:ascii="Univers" w:hAnsi="Univers" w:cs="Arial"/>
        </w:rPr>
        <w:t>n</w:t>
      </w:r>
      <w:r w:rsidR="00F40D99">
        <w:rPr>
          <w:rFonts w:ascii="Univers" w:hAnsi="Univers" w:cs="Arial"/>
        </w:rPr>
        <w:t xml:space="preserve"> e</w:t>
      </w:r>
      <w:r>
        <w:rPr>
          <w:rFonts w:ascii="Univers" w:hAnsi="Univers" w:cs="Arial"/>
        </w:rPr>
        <w:t xml:space="preserve">inen </w:t>
      </w:r>
      <w:r w:rsidR="00F40D99">
        <w:rPr>
          <w:rFonts w:ascii="Univers" w:hAnsi="Univers" w:cs="Arial"/>
        </w:rPr>
        <w:t>Preisvorteil.</w:t>
      </w:r>
    </w:p>
    <w:p w:rsidR="00B80B11" w:rsidRPr="00CB4DB1" w:rsidRDefault="00B80B11" w:rsidP="00CB4DB1">
      <w:pPr>
        <w:spacing w:line="360" w:lineRule="atLeast"/>
        <w:ind w:right="851"/>
        <w:rPr>
          <w:rFonts w:ascii="Univers" w:hAnsi="Univers" w:cs="Arial"/>
        </w:rPr>
      </w:pPr>
    </w:p>
    <w:p w:rsidR="005409B3" w:rsidRPr="00CB1A31" w:rsidRDefault="00CC4299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b/>
          <w:sz w:val="24"/>
          <w:szCs w:val="24"/>
        </w:rPr>
      </w:pPr>
      <w:r w:rsidRPr="00CB1A31">
        <w:rPr>
          <w:rFonts w:ascii="Univers" w:hAnsi="Univers" w:cs="Arial"/>
          <w:b/>
          <w:bCs/>
          <w:sz w:val="24"/>
          <w:szCs w:val="24"/>
        </w:rPr>
        <w:t xml:space="preserve">Ergänzendes über </w:t>
      </w:r>
      <w:r w:rsidR="00CC1A41" w:rsidRPr="00CB1A31">
        <w:rPr>
          <w:rFonts w:ascii="Univers" w:hAnsi="Univers" w:cs="Arial"/>
          <w:b/>
          <w:sz w:val="24"/>
          <w:szCs w:val="24"/>
        </w:rPr>
        <w:t>Sport-Tec</w:t>
      </w:r>
    </w:p>
    <w:p w:rsidR="00A93B1A" w:rsidRPr="005409B3" w:rsidRDefault="00A93B1A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Physio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328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10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. Rund 80 Prozent der </w:t>
      </w:r>
      <w:r w:rsidRPr="00201FEC">
        <w:rPr>
          <w:rFonts w:ascii="Univers" w:hAnsi="Univers" w:cs="Arial"/>
          <w:sz w:val="24"/>
          <w:szCs w:val="24"/>
        </w:rPr>
        <w:t>über 10.000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3.500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1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910105" w:rsidRDefault="004A4F2B" w:rsidP="00910105">
      <w:pPr>
        <w:pStyle w:val="Fuzeile"/>
        <w:spacing w:line="240" w:lineRule="atLeast"/>
        <w:ind w:right="851"/>
        <w:jc w:val="right"/>
        <w:rPr>
          <w:rFonts w:ascii="Univers" w:hAnsi="Univers"/>
          <w:b/>
          <w:bCs/>
          <w:lang w:eastAsia="ar-SA"/>
        </w:rPr>
      </w:pPr>
      <w:r>
        <w:rPr>
          <w:rFonts w:ascii="Univers" w:hAnsi="Univers" w:cs="Arial"/>
          <w:b/>
          <w:bCs/>
          <w:sz w:val="16"/>
          <w:szCs w:val="16"/>
        </w:rPr>
        <w:t>2015</w:t>
      </w:r>
      <w:r w:rsidR="00B1613D">
        <w:rPr>
          <w:rFonts w:ascii="Univers" w:hAnsi="Univers" w:cs="Arial"/>
          <w:b/>
          <w:bCs/>
          <w:sz w:val="16"/>
          <w:szCs w:val="16"/>
        </w:rPr>
        <w:t>0923</w:t>
      </w:r>
      <w:r w:rsidR="00201FEC">
        <w:rPr>
          <w:rFonts w:ascii="Univers" w:hAnsi="Univers" w:cs="Arial"/>
          <w:b/>
          <w:bCs/>
          <w:sz w:val="16"/>
          <w:szCs w:val="16"/>
        </w:rPr>
        <w:t>_spt</w:t>
      </w:r>
    </w:p>
    <w:p w:rsidR="005409B3" w:rsidRPr="00F1609F" w:rsidRDefault="005409B3" w:rsidP="008850B4">
      <w:pPr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lastRenderedPageBreak/>
        <w:t>Begleitendes Bildmaterial:</w:t>
      </w:r>
    </w:p>
    <w:p w:rsidR="00F90C64" w:rsidRDefault="008850B4" w:rsidP="008850B4">
      <w:pPr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inline distT="0" distB="0" distL="0" distR="0">
            <wp:extent cx="1225062" cy="1225062"/>
            <wp:effectExtent l="0" t="0" r="0" b="0"/>
            <wp:docPr id="3" name="Grafik 3" descr="C:\Users\Admin\Desktop\ewfewWEFEWF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wfewWEFEWFw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06" cy="12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 w:cs="Arial"/>
          <w:noProof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drawing>
          <wp:inline distT="0" distB="0" distL="0" distR="0" wp14:anchorId="286402BA" wp14:editId="1FC960C1">
            <wp:extent cx="1629508" cy="848783"/>
            <wp:effectExtent l="0" t="0" r="0" b="8890"/>
            <wp:docPr id="4" name="Grafik 4" descr="C:\Users\Admin\Desktop\htrhthwrhrt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trhthwrhrtw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2" cy="8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 w:cs="Arial"/>
          <w:noProof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drawing>
          <wp:inline distT="0" distB="0" distL="0" distR="0" wp14:anchorId="0D599B62" wp14:editId="41AAA796">
            <wp:extent cx="1343664" cy="896181"/>
            <wp:effectExtent l="0" t="0" r="8890" b="0"/>
            <wp:docPr id="5" name="Grafik 5" descr="C:\Users\Admin\Desktop\jkljkjkjkjljl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jkljkjkjkjljlj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37" cy="8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4" w:rsidRPr="008850B4" w:rsidRDefault="008850B4" w:rsidP="008850B4">
      <w:pPr>
        <w:rPr>
          <w:rFonts w:ascii="Univers" w:hAnsi="Univers" w:cs="Arial"/>
          <w:sz w:val="18"/>
          <w:szCs w:val="18"/>
        </w:rPr>
      </w:pPr>
      <w:r w:rsidRPr="008850B4">
        <w:rPr>
          <w:rFonts w:ascii="Univers" w:hAnsi="Univers" w:cs="Arial"/>
          <w:sz w:val="18"/>
          <w:szCs w:val="18"/>
        </w:rPr>
        <w:t xml:space="preserve">Schlingentisch-Set </w:t>
      </w:r>
      <w:r w:rsidR="009B232C">
        <w:rPr>
          <w:rFonts w:ascii="Univers" w:hAnsi="Univers" w:cs="Arial"/>
          <w:sz w:val="18"/>
          <w:szCs w:val="18"/>
        </w:rPr>
        <w:t>„</w:t>
      </w:r>
      <w:r w:rsidRPr="008850B4">
        <w:rPr>
          <w:rFonts w:ascii="Univers" w:hAnsi="Univers" w:cs="Arial"/>
          <w:sz w:val="18"/>
          <w:szCs w:val="18"/>
        </w:rPr>
        <w:t>Exklusiv</w:t>
      </w:r>
      <w:r w:rsidR="009B232C">
        <w:rPr>
          <w:rFonts w:ascii="Univers" w:hAnsi="Univers" w:cs="Arial"/>
          <w:sz w:val="18"/>
          <w:szCs w:val="18"/>
        </w:rPr>
        <w:t>“</w:t>
      </w:r>
      <w:r w:rsidR="008D26A7" w:rsidRPr="008C5421">
        <w:rPr>
          <w:rFonts w:ascii="Univers" w:hAnsi="Univers" w:cs="Arial"/>
          <w:sz w:val="18"/>
          <w:szCs w:val="18"/>
        </w:rPr>
        <w:tab/>
      </w:r>
      <w:r w:rsidR="009B232C">
        <w:rPr>
          <w:rFonts w:ascii="Univers" w:hAnsi="Univers" w:cs="Arial"/>
          <w:sz w:val="18"/>
          <w:szCs w:val="18"/>
        </w:rPr>
        <w:t>Fersenhalter</w:t>
      </w:r>
      <w:r w:rsidRPr="008850B4">
        <w:rPr>
          <w:rFonts w:ascii="Univers" w:hAnsi="Univers" w:cs="Arial"/>
          <w:sz w:val="18"/>
          <w:szCs w:val="18"/>
        </w:rPr>
        <w:t xml:space="preserve"> </w:t>
      </w:r>
      <w:r w:rsidR="009B232C">
        <w:rPr>
          <w:rFonts w:ascii="Univers" w:hAnsi="Univers" w:cs="Arial"/>
          <w:sz w:val="18"/>
          <w:szCs w:val="18"/>
        </w:rPr>
        <w:t>„</w:t>
      </w:r>
      <w:r w:rsidRPr="008850B4">
        <w:rPr>
          <w:rFonts w:ascii="Univers" w:hAnsi="Univers" w:cs="Arial"/>
          <w:sz w:val="18"/>
          <w:szCs w:val="18"/>
        </w:rPr>
        <w:t>Exklusiv</w:t>
      </w:r>
      <w:r w:rsidR="009B232C">
        <w:rPr>
          <w:rFonts w:ascii="Univers" w:hAnsi="Univers" w:cs="Arial"/>
          <w:sz w:val="18"/>
          <w:szCs w:val="18"/>
        </w:rPr>
        <w:t>“</w:t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r w:rsidRPr="008850B4">
        <w:rPr>
          <w:rFonts w:ascii="Univers" w:hAnsi="Univers" w:cs="Arial"/>
          <w:sz w:val="18"/>
          <w:szCs w:val="18"/>
        </w:rPr>
        <w:t xml:space="preserve">Schlingen </w:t>
      </w:r>
      <w:r w:rsidR="009B232C">
        <w:rPr>
          <w:rFonts w:ascii="Univers" w:hAnsi="Univers" w:cs="Arial"/>
          <w:sz w:val="18"/>
          <w:szCs w:val="18"/>
        </w:rPr>
        <w:t>„</w:t>
      </w:r>
      <w:r w:rsidRPr="008850B4">
        <w:rPr>
          <w:rFonts w:ascii="Univers" w:hAnsi="Univers" w:cs="Arial"/>
          <w:sz w:val="18"/>
          <w:szCs w:val="18"/>
        </w:rPr>
        <w:t>Exklusiv</w:t>
      </w:r>
      <w:r w:rsidR="009B232C">
        <w:rPr>
          <w:rFonts w:ascii="Univers" w:hAnsi="Univers" w:cs="Arial"/>
          <w:sz w:val="18"/>
          <w:szCs w:val="18"/>
        </w:rPr>
        <w:t>“</w:t>
      </w:r>
      <w:r w:rsidRPr="008850B4">
        <w:rPr>
          <w:rFonts w:ascii="Univers" w:hAnsi="Univers" w:cs="Arial"/>
          <w:sz w:val="18"/>
          <w:szCs w:val="18"/>
        </w:rPr>
        <w:t xml:space="preserve"> im Einsatz</w:t>
      </w:r>
    </w:p>
    <w:p w:rsidR="005409B3" w:rsidRPr="00F61B55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F61B55">
        <w:rPr>
          <w:rFonts w:ascii="Univers" w:hAnsi="Univers"/>
          <w:sz w:val="22"/>
          <w:szCs w:val="22"/>
          <w:lang w:eastAsia="ar-SA"/>
        </w:rPr>
        <w:t xml:space="preserve">[ Download unter </w:t>
      </w:r>
      <w:hyperlink r:id="rId15" w:history="1">
        <w:r w:rsidR="00B1613D" w:rsidRPr="00A40E43">
          <w:rPr>
            <w:rStyle w:val="Hyperlink"/>
            <w:rFonts w:ascii="Univers" w:hAnsi="Univers" w:cs="Arial"/>
            <w:sz w:val="22"/>
            <w:szCs w:val="22"/>
            <w:lang w:eastAsia="ar-SA"/>
          </w:rPr>
          <w:t>http://www.ars-pr.de/de/presse/meldungen/20150923_spt.php</w:t>
        </w:r>
      </w:hyperlink>
      <w:r w:rsidRPr="00F61B55">
        <w:rPr>
          <w:rFonts w:ascii="Univers" w:hAnsi="Univers"/>
        </w:rPr>
        <w:t xml:space="preserve"> </w:t>
      </w:r>
      <w:r w:rsidRPr="00F61B55">
        <w:rPr>
          <w:rFonts w:ascii="Univers" w:hAnsi="Univers"/>
          <w:sz w:val="22"/>
          <w:szCs w:val="22"/>
          <w:lang w:eastAsia="ar-SA"/>
        </w:rPr>
        <w:t>]</w:t>
      </w:r>
    </w:p>
    <w:p w:rsidR="005409B3" w:rsidRDefault="005409B3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910105" w:rsidRPr="00F61B55" w:rsidRDefault="00910105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F61B55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F61B55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1"/>
      <w:bookmarkEnd w:id="2"/>
      <w:r w:rsidRPr="00F61B55">
        <w:rPr>
          <w:rFonts w:ascii="Univers" w:hAnsi="Univers" w:cs="Arial"/>
          <w:sz w:val="22"/>
          <w:szCs w:val="22"/>
          <w:lang w:val="en-US"/>
        </w:rPr>
        <w:t>Physio &amp; Fitness</w:t>
      </w:r>
      <w:r w:rsidRPr="00F61B55">
        <w:rPr>
          <w:rFonts w:ascii="Univers" w:hAnsi="Univers" w:cs="Arial"/>
          <w:sz w:val="22"/>
          <w:szCs w:val="22"/>
          <w:lang w:val="en-US"/>
        </w:rPr>
        <w:tab/>
      </w:r>
      <w:r w:rsidRPr="00F61B55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6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A01925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7" w:history="1">
        <w:r w:rsidRPr="00453392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8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default" r:id="rId19"/>
      <w:footerReference w:type="default" r:id="rId20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Default="00352218">
    <w:pPr>
      <w:pStyle w:val="Fuzeile"/>
      <w:ind w:right="1418"/>
      <w:rPr>
        <w:rFonts w:ascii="Arial" w:hAnsi="Arial" w:cs="Arial"/>
        <w:b/>
        <w:bCs/>
        <w:sz w:val="22"/>
        <w:szCs w:val="22"/>
        <w:lang w:val="en-GB"/>
      </w:rPr>
    </w:pPr>
  </w:p>
  <w:p w:rsidR="00352218" w:rsidRPr="005409B3" w:rsidRDefault="00CC4299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unter </w:t>
    </w:r>
    <w:hyperlink r:id="rId1" w:history="1">
      <w:r w:rsidR="00B1613D" w:rsidRPr="00A40E43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www.ars-pr.de/de/presse/meldungen/20150923_spt.php</w:t>
      </w:r>
    </w:hyperlink>
    <w:r w:rsidR="00D10789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     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237685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1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E5402F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32965" cy="55562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95pt;height:4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F68"/>
    <w:multiLevelType w:val="hybridMultilevel"/>
    <w:tmpl w:val="180CFC66"/>
    <w:lvl w:ilvl="0" w:tplc="037AC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17C8B"/>
    <w:rsid w:val="000407B2"/>
    <w:rsid w:val="00044797"/>
    <w:rsid w:val="00046982"/>
    <w:rsid w:val="00052964"/>
    <w:rsid w:val="00070692"/>
    <w:rsid w:val="000879DD"/>
    <w:rsid w:val="000A18A2"/>
    <w:rsid w:val="000C0FB2"/>
    <w:rsid w:val="000E0BB8"/>
    <w:rsid w:val="000F585F"/>
    <w:rsid w:val="0011021B"/>
    <w:rsid w:val="00110FA7"/>
    <w:rsid w:val="00177464"/>
    <w:rsid w:val="00197371"/>
    <w:rsid w:val="001B4340"/>
    <w:rsid w:val="001D2D24"/>
    <w:rsid w:val="001E6213"/>
    <w:rsid w:val="001E74D0"/>
    <w:rsid w:val="001E74F8"/>
    <w:rsid w:val="001F60F4"/>
    <w:rsid w:val="00201FEC"/>
    <w:rsid w:val="00214754"/>
    <w:rsid w:val="00221E18"/>
    <w:rsid w:val="00237685"/>
    <w:rsid w:val="00241785"/>
    <w:rsid w:val="00253243"/>
    <w:rsid w:val="0025348A"/>
    <w:rsid w:val="00281252"/>
    <w:rsid w:val="002816A3"/>
    <w:rsid w:val="002845F5"/>
    <w:rsid w:val="00292BEE"/>
    <w:rsid w:val="002A6D7A"/>
    <w:rsid w:val="002D288A"/>
    <w:rsid w:val="002D62F4"/>
    <w:rsid w:val="00307E1A"/>
    <w:rsid w:val="00331B6D"/>
    <w:rsid w:val="0033776E"/>
    <w:rsid w:val="00352218"/>
    <w:rsid w:val="0035347D"/>
    <w:rsid w:val="003669CC"/>
    <w:rsid w:val="00377C01"/>
    <w:rsid w:val="00381AFD"/>
    <w:rsid w:val="003B04F4"/>
    <w:rsid w:val="003B3EE4"/>
    <w:rsid w:val="003B4EC2"/>
    <w:rsid w:val="003C082F"/>
    <w:rsid w:val="003C4794"/>
    <w:rsid w:val="003C6E67"/>
    <w:rsid w:val="00400C23"/>
    <w:rsid w:val="00407682"/>
    <w:rsid w:val="004107A0"/>
    <w:rsid w:val="00410B45"/>
    <w:rsid w:val="004152E8"/>
    <w:rsid w:val="004315D4"/>
    <w:rsid w:val="00471267"/>
    <w:rsid w:val="00477B46"/>
    <w:rsid w:val="00491862"/>
    <w:rsid w:val="004A21B5"/>
    <w:rsid w:val="004A427B"/>
    <w:rsid w:val="004A4F2B"/>
    <w:rsid w:val="004A66D6"/>
    <w:rsid w:val="004B27A6"/>
    <w:rsid w:val="004C09C3"/>
    <w:rsid w:val="004C4458"/>
    <w:rsid w:val="004F0FFC"/>
    <w:rsid w:val="005029F6"/>
    <w:rsid w:val="00505097"/>
    <w:rsid w:val="00520CF1"/>
    <w:rsid w:val="005319B8"/>
    <w:rsid w:val="005409B3"/>
    <w:rsid w:val="00547BC8"/>
    <w:rsid w:val="005861A4"/>
    <w:rsid w:val="005961E5"/>
    <w:rsid w:val="005A389F"/>
    <w:rsid w:val="005C0661"/>
    <w:rsid w:val="005D23EE"/>
    <w:rsid w:val="005D42E9"/>
    <w:rsid w:val="005E68BF"/>
    <w:rsid w:val="005F3BFB"/>
    <w:rsid w:val="005F4194"/>
    <w:rsid w:val="005F69D1"/>
    <w:rsid w:val="00661397"/>
    <w:rsid w:val="006A4B1E"/>
    <w:rsid w:val="006B4DE1"/>
    <w:rsid w:val="006C4D33"/>
    <w:rsid w:val="006C4FC9"/>
    <w:rsid w:val="006D63B7"/>
    <w:rsid w:val="00701816"/>
    <w:rsid w:val="00707F68"/>
    <w:rsid w:val="00740DBC"/>
    <w:rsid w:val="00742F1D"/>
    <w:rsid w:val="007557AE"/>
    <w:rsid w:val="00793DAE"/>
    <w:rsid w:val="00797BC3"/>
    <w:rsid w:val="007C01B3"/>
    <w:rsid w:val="007C2F50"/>
    <w:rsid w:val="007D303D"/>
    <w:rsid w:val="007D67C3"/>
    <w:rsid w:val="007F6FE4"/>
    <w:rsid w:val="00805284"/>
    <w:rsid w:val="0085477E"/>
    <w:rsid w:val="00883F32"/>
    <w:rsid w:val="008850B4"/>
    <w:rsid w:val="008851A1"/>
    <w:rsid w:val="0088610C"/>
    <w:rsid w:val="008A04CF"/>
    <w:rsid w:val="008A6121"/>
    <w:rsid w:val="008A68D8"/>
    <w:rsid w:val="008C5421"/>
    <w:rsid w:val="008D26A7"/>
    <w:rsid w:val="008D3AD9"/>
    <w:rsid w:val="008D7DB5"/>
    <w:rsid w:val="008E410E"/>
    <w:rsid w:val="008E59A7"/>
    <w:rsid w:val="00905697"/>
    <w:rsid w:val="00910105"/>
    <w:rsid w:val="00930472"/>
    <w:rsid w:val="009349C2"/>
    <w:rsid w:val="00962645"/>
    <w:rsid w:val="00964216"/>
    <w:rsid w:val="00980A8C"/>
    <w:rsid w:val="00980D0D"/>
    <w:rsid w:val="00991A0A"/>
    <w:rsid w:val="00995373"/>
    <w:rsid w:val="009B232C"/>
    <w:rsid w:val="009B38AC"/>
    <w:rsid w:val="009B3CD4"/>
    <w:rsid w:val="009E4654"/>
    <w:rsid w:val="009E4740"/>
    <w:rsid w:val="009F207D"/>
    <w:rsid w:val="00A01925"/>
    <w:rsid w:val="00A176FC"/>
    <w:rsid w:val="00A23E41"/>
    <w:rsid w:val="00A6692C"/>
    <w:rsid w:val="00A75FE7"/>
    <w:rsid w:val="00A76151"/>
    <w:rsid w:val="00A93B1A"/>
    <w:rsid w:val="00AA2D02"/>
    <w:rsid w:val="00AD09B5"/>
    <w:rsid w:val="00AD3016"/>
    <w:rsid w:val="00AE53A6"/>
    <w:rsid w:val="00B0091A"/>
    <w:rsid w:val="00B1324B"/>
    <w:rsid w:val="00B1613D"/>
    <w:rsid w:val="00B30087"/>
    <w:rsid w:val="00B3429A"/>
    <w:rsid w:val="00B358B4"/>
    <w:rsid w:val="00B80B11"/>
    <w:rsid w:val="00BC135F"/>
    <w:rsid w:val="00BE2D28"/>
    <w:rsid w:val="00C213AB"/>
    <w:rsid w:val="00C34D3B"/>
    <w:rsid w:val="00C465B8"/>
    <w:rsid w:val="00C47696"/>
    <w:rsid w:val="00C5053C"/>
    <w:rsid w:val="00C62A2A"/>
    <w:rsid w:val="00C722F3"/>
    <w:rsid w:val="00C77610"/>
    <w:rsid w:val="00C879F4"/>
    <w:rsid w:val="00C91ABE"/>
    <w:rsid w:val="00CB1A31"/>
    <w:rsid w:val="00CB3BA2"/>
    <w:rsid w:val="00CB4DB1"/>
    <w:rsid w:val="00CB5254"/>
    <w:rsid w:val="00CC1A41"/>
    <w:rsid w:val="00CC3EEB"/>
    <w:rsid w:val="00CC4299"/>
    <w:rsid w:val="00CC5AA4"/>
    <w:rsid w:val="00D10789"/>
    <w:rsid w:val="00D25A5B"/>
    <w:rsid w:val="00D4072C"/>
    <w:rsid w:val="00D4713C"/>
    <w:rsid w:val="00D74AA6"/>
    <w:rsid w:val="00D818D7"/>
    <w:rsid w:val="00D93492"/>
    <w:rsid w:val="00D97CF4"/>
    <w:rsid w:val="00DA14E3"/>
    <w:rsid w:val="00DA4A01"/>
    <w:rsid w:val="00DB178F"/>
    <w:rsid w:val="00DB2A09"/>
    <w:rsid w:val="00DD05AB"/>
    <w:rsid w:val="00DD3B92"/>
    <w:rsid w:val="00DF3D0A"/>
    <w:rsid w:val="00DF48DF"/>
    <w:rsid w:val="00E02F05"/>
    <w:rsid w:val="00E1771D"/>
    <w:rsid w:val="00E22D1D"/>
    <w:rsid w:val="00E5402F"/>
    <w:rsid w:val="00E83B86"/>
    <w:rsid w:val="00EC2034"/>
    <w:rsid w:val="00ED1639"/>
    <w:rsid w:val="00EF10C2"/>
    <w:rsid w:val="00EF7A5B"/>
    <w:rsid w:val="00F02771"/>
    <w:rsid w:val="00F1609F"/>
    <w:rsid w:val="00F30F80"/>
    <w:rsid w:val="00F40D99"/>
    <w:rsid w:val="00F44172"/>
    <w:rsid w:val="00F52663"/>
    <w:rsid w:val="00F61B55"/>
    <w:rsid w:val="00F63208"/>
    <w:rsid w:val="00F86A57"/>
    <w:rsid w:val="00F90C64"/>
    <w:rsid w:val="00FA5085"/>
    <w:rsid w:val="00FB0070"/>
    <w:rsid w:val="00FB2CAC"/>
    <w:rsid w:val="00FC2B8D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DE5EFC2-64E3-4C81-90C2-B7BE7C0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D25A5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Schlingentisch-Zubehoer.htm?websale8=sport-tec&amp;ci=000161&amp;ref=pr/kunstlederschlingen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rs-pr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port-tec.de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sport-tec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Overmann@ars-pr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s-pr.de/de/presse/meldungen/20150923_spt.php" TargetMode="External"/><Relationship Id="rId10" Type="http://schemas.openxmlformats.org/officeDocument/2006/relationships/hyperlink" Target="https://www.sport-tec.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/Schlingentisch-Zubehoer.htm?websale8=sport-tec&amp;ci=000161&amp;ref=pr/kunstlederschlingen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0923_spt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kunstledernes Schlingenbesteck bietet viele Vorteile (Sport-Tec) Pressemeldung vom 23.09.2015</vt:lpstr>
    </vt:vector>
  </TitlesOfParts>
  <Company> </Company>
  <LinksUpToDate>false</LinksUpToDate>
  <CharactersWithSpaces>3560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kunstledernes Schlingenbesteck bietet viele Vorteile (Sport-Tec) Pressemeldung vom 23.09.2015</dc:title>
  <dc:subject/>
  <dc:creator>Andreas Becker</dc:creator>
  <cp:keywords/>
  <dc:description/>
  <cp:lastModifiedBy>Andreas Becker</cp:lastModifiedBy>
  <cp:revision>2</cp:revision>
  <cp:lastPrinted>2015-09-18T06:51:00Z</cp:lastPrinted>
  <dcterms:created xsi:type="dcterms:W3CDTF">2015-09-21T13:12:00Z</dcterms:created>
  <dcterms:modified xsi:type="dcterms:W3CDTF">2015-09-21T13:12:00Z</dcterms:modified>
</cp:coreProperties>
</file>